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D" w:rsidRPr="0082218D" w:rsidRDefault="0082218D" w:rsidP="0082218D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37E6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82218D">
        <w:rPr>
          <w:rStyle w:val="a3"/>
          <w:rFonts w:ascii="Times New Roman" w:hAnsi="Times New Roman" w:cs="Times New Roman"/>
          <w:b w:val="0"/>
          <w:color w:val="00B050"/>
          <w:sz w:val="20"/>
          <w:szCs w:val="20"/>
        </w:rPr>
        <w:t>КОНСУЛЬТАЦИЯ ДЛЯ РОДИТЕЛЕЙ</w:t>
      </w: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2218D">
        <w:rPr>
          <w:rFonts w:ascii="Times New Roman" w:hAnsi="Times New Roman" w:cs="Times New Roman"/>
          <w:color w:val="00B050"/>
        </w:rPr>
        <w:t xml:space="preserve">                               «</w:t>
      </w:r>
      <w:r w:rsidRPr="0082218D">
        <w:rPr>
          <w:rFonts w:ascii="Times New Roman" w:hAnsi="Times New Roman" w:cs="Times New Roman"/>
          <w:b/>
          <w:color w:val="00B050"/>
          <w:sz w:val="32"/>
          <w:szCs w:val="32"/>
        </w:rPr>
        <w:t>Питание ребенка летом»</w:t>
      </w:r>
      <w:r w:rsidRPr="0082218D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222984">
        <w:rPr>
          <w:rFonts w:ascii="Times New Roman" w:hAnsi="Times New Roman" w:cs="Times New Roman"/>
          <w:b/>
          <w:sz w:val="32"/>
          <w:szCs w:val="32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Style w:val="a3"/>
          <w:rFonts w:ascii="Times New Roman" w:hAnsi="Times New Roman" w:cs="Times New Roman"/>
          <w:sz w:val="28"/>
          <w:szCs w:val="28"/>
        </w:rPr>
        <w:t>Как организовать питание ребенка в летнее время?</w:t>
      </w:r>
      <w:r w:rsidRPr="00222984">
        <w:rPr>
          <w:rFonts w:ascii="Times New Roman" w:hAnsi="Times New Roman" w:cs="Times New Roman"/>
          <w:sz w:val="28"/>
          <w:szCs w:val="28"/>
        </w:rPr>
        <w:br/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lastRenderedPageBreak/>
        <w:br/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</w:t>
      </w:r>
      <w:r>
        <w:rPr>
          <w:rFonts w:ascii="Times New Roman" w:hAnsi="Times New Roman" w:cs="Times New Roman"/>
          <w:sz w:val="28"/>
          <w:szCs w:val="28"/>
        </w:rPr>
        <w:t>ке и выводить их из организма.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Уважаемые родители, запомните!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Морковный 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84">
        <w:rPr>
          <w:rFonts w:ascii="Times New Roman" w:hAnsi="Times New Roman" w:cs="Times New Roman"/>
          <w:sz w:val="28"/>
          <w:szCs w:val="28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Свекольный 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84">
        <w:rPr>
          <w:rFonts w:ascii="Times New Roman" w:hAnsi="Times New Roman" w:cs="Times New Roman"/>
          <w:sz w:val="28"/>
          <w:szCs w:val="28"/>
        </w:rPr>
        <w:t>нормализует нервно-мышечное возбуждение при стрессах, расширяет кровеносные сосуды.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Томатный 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84">
        <w:rPr>
          <w:rFonts w:ascii="Times New Roman" w:hAnsi="Times New Roman" w:cs="Times New Roman"/>
          <w:sz w:val="28"/>
          <w:szCs w:val="28"/>
        </w:rPr>
        <w:t>нормализует работу желудка и кишечника, улучшает деятельность сердца, содержит много витамина С.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Банановый 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84">
        <w:rPr>
          <w:rFonts w:ascii="Times New Roman" w:hAnsi="Times New Roman" w:cs="Times New Roman"/>
          <w:sz w:val="28"/>
          <w:szCs w:val="28"/>
        </w:rPr>
        <w:t>содержит много витамина С.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Яблочный 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84">
        <w:rPr>
          <w:rFonts w:ascii="Times New Roman" w:hAnsi="Times New Roman" w:cs="Times New Roman"/>
          <w:sz w:val="28"/>
          <w:szCs w:val="28"/>
        </w:rPr>
        <w:t xml:space="preserve">укрепляет 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t xml:space="preserve"> систему, нормализует обмен веществ, улучшает кроветворение.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Виноградный сок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984">
        <w:rPr>
          <w:rFonts w:ascii="Times New Roman" w:hAnsi="Times New Roman" w:cs="Times New Roman"/>
          <w:sz w:val="28"/>
          <w:szCs w:val="28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</w: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2218D" w:rsidRDefault="0082218D" w:rsidP="008221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0043" w:rsidRDefault="00EA0043"/>
    <w:sectPr w:rsidR="00EA0043" w:rsidSect="0082218D">
      <w:pgSz w:w="11906" w:h="16838"/>
      <w:pgMar w:top="1134" w:right="850" w:bottom="1134" w:left="1701" w:header="708" w:footer="708" w:gutter="0"/>
      <w:pgBorders w:offsetFrom="page">
        <w:top w:val="creaturesInsects" w:sz="10" w:space="24" w:color="00B050"/>
        <w:left w:val="creaturesInsects" w:sz="10" w:space="24" w:color="00B050"/>
        <w:bottom w:val="creaturesInsects" w:sz="10" w:space="24" w:color="00B050"/>
        <w:right w:val="creaturesInsect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D"/>
    <w:rsid w:val="0082218D"/>
    <w:rsid w:val="00E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2016-05-30T20:48:00Z</dcterms:created>
  <dcterms:modified xsi:type="dcterms:W3CDTF">2016-05-30T20:50:00Z</dcterms:modified>
</cp:coreProperties>
</file>