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3A" w:rsidRPr="00542457" w:rsidRDefault="0078543A" w:rsidP="00542457">
      <w:pPr>
        <w:shd w:val="clear" w:color="auto" w:fill="FFFFFF"/>
        <w:spacing w:after="0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54245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Как разговаривать с детьми про телесность, сексуальность и безопасность</w:t>
      </w:r>
    </w:p>
    <w:p w:rsidR="0078543A" w:rsidRPr="00542457" w:rsidRDefault="0078543A" w:rsidP="00542457">
      <w:pPr>
        <w:shd w:val="clear" w:color="auto" w:fill="FFFFFF"/>
        <w:spacing w:after="0" w:line="450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  <w:r w:rsidRPr="0054245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Воспитатели и родители часто избегают разговаривать с детьми о сексуальности и теле. Они не хотят отвечать на вопросы ребенка по этой теме, не помогают ему сформировать правильный словарь, не разговаривают с ним про телесные границы, правила безопасности. В статье – памятки для родителей о том, как и зачем говорить с детьми разного возраста про телесность, сексуальность и безопасность.</w:t>
      </w:r>
    </w:p>
    <w:p w:rsidR="0078543A" w:rsidRPr="00542457" w:rsidRDefault="0078543A" w:rsidP="00542457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4245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Родителям нужно разговаривать с ребенком о телесности и сексуальности для того, чтобы вовремя объяснить ему правила безопасного поведения. Это поможет предотвратить сексуальное и физическое насилие над ним. Расскажите родителям, как разговаривать с детьми о теле и сексуальности и как бороться с собственными страхами и предрассудками. Предложите памятки: «Когда говорить с детьми про тело, сексуальность и безопасность», «Какие есть аргументы “за” и “против” беседы с детьми про их тело», «Родительские мифы, и как дети реагируют на них», «Книги для детей про тело, сексуальность, отношения и безопасность».</w:t>
      </w:r>
    </w:p>
    <w:p w:rsidR="0078543A" w:rsidRPr="00542457" w:rsidRDefault="0078543A" w:rsidP="0078543A">
      <w:pPr>
        <w:pStyle w:val="2"/>
        <w:shd w:val="clear" w:color="auto" w:fill="FFFFFF"/>
        <w:spacing w:before="0" w:line="420" w:lineRule="atLeast"/>
        <w:rPr>
          <w:rFonts w:ascii="Arial" w:hAnsi="Arial" w:cs="Arial"/>
          <w:color w:val="000000"/>
          <w:sz w:val="24"/>
          <w:szCs w:val="24"/>
        </w:rPr>
      </w:pPr>
      <w:r w:rsidRPr="00542457">
        <w:rPr>
          <w:rFonts w:ascii="Arial" w:hAnsi="Arial" w:cs="Arial"/>
          <w:color w:val="000000"/>
          <w:sz w:val="24"/>
          <w:szCs w:val="24"/>
        </w:rPr>
        <w:t>Почему родители избегают разговаривать с детьми</w:t>
      </w:r>
      <w:r w:rsidR="005424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2457">
        <w:rPr>
          <w:rFonts w:ascii="Arial" w:hAnsi="Arial" w:cs="Arial"/>
          <w:color w:val="000000"/>
          <w:sz w:val="24"/>
          <w:szCs w:val="24"/>
        </w:rPr>
        <w:t>про сексуальность</w:t>
      </w:r>
    </w:p>
    <w:p w:rsidR="0078543A" w:rsidRPr="00542457" w:rsidRDefault="00542457" w:rsidP="00542457">
      <w:pPr>
        <w:shd w:val="clear" w:color="auto" w:fill="FFFFFF"/>
        <w:spacing w:line="360" w:lineRule="atLeast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-34290</wp:posOffset>
            </wp:positionH>
            <wp:positionV relativeFrom="margin">
              <wp:posOffset>5204460</wp:posOffset>
            </wp:positionV>
            <wp:extent cx="476250" cy="476250"/>
            <wp:effectExtent l="19050" t="0" r="0" b="0"/>
            <wp:wrapSquare wrapText="bothSides"/>
            <wp:docPr id="1" name="Рисунок 1" descr="https://e.profkiosk.ru/service_tbn2/dqw5t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service_tbn2/dqw5t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543A" w:rsidRPr="00542457">
        <w:rPr>
          <w:rStyle w:val="red"/>
          <w:rFonts w:ascii="Arial" w:hAnsi="Arial" w:cs="Arial"/>
          <w:b/>
          <w:bCs/>
          <w:color w:val="F7941E"/>
          <w:sz w:val="24"/>
          <w:szCs w:val="24"/>
        </w:rPr>
        <w:t>Важно</w:t>
      </w:r>
      <w:proofErr w:type="gramStart"/>
      <w:r w:rsidR="0078543A" w:rsidRPr="00542457">
        <w:rPr>
          <w:rFonts w:ascii="Arial" w:hAnsi="Arial" w:cs="Arial"/>
          <w:color w:val="000000"/>
          <w:sz w:val="24"/>
          <w:szCs w:val="24"/>
        </w:rPr>
        <w:br/>
      </w:r>
      <w:r w:rsidR="0078543A" w:rsidRPr="00542457">
        <w:rPr>
          <w:rFonts w:ascii="Arial" w:hAnsi="Arial" w:cs="Arial"/>
          <w:i/>
          <w:color w:val="000000"/>
          <w:sz w:val="20"/>
          <w:szCs w:val="20"/>
        </w:rPr>
        <w:t>О</w:t>
      </w:r>
      <w:proofErr w:type="gramEnd"/>
      <w:r w:rsidR="0078543A" w:rsidRPr="00542457">
        <w:rPr>
          <w:rFonts w:ascii="Arial" w:hAnsi="Arial" w:cs="Arial"/>
          <w:i/>
          <w:color w:val="000000"/>
          <w:sz w:val="20"/>
          <w:szCs w:val="20"/>
        </w:rPr>
        <w:t>бъясняйте детям, что интимные отношения – это только для взрослых людей</w:t>
      </w:r>
    </w:p>
    <w:p w:rsidR="0078543A" w:rsidRPr="00542457" w:rsidRDefault="0078543A" w:rsidP="0078543A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color w:val="000000"/>
        </w:rPr>
      </w:pPr>
      <w:r w:rsidRPr="00542457">
        <w:rPr>
          <w:rFonts w:ascii="Georgia" w:hAnsi="Georgia"/>
          <w:color w:val="000000"/>
        </w:rPr>
        <w:t>Родители нередко избегают разговаривать с детьми про сексуальность и отношения из-за собственных стереотипов и страхов. Возможно, в детстве они не получали опыт доверительных отношений со своими родителями и из-за этого считают тему сексуальности табуированной. Во взрослой жизни их собственным детям будет гораздо сложнее обсуждать со своим партнером или партнершей интимные отношения, переживания. Кроме того, дети таких родителей в будущем часто испытывают трудности, когда нужно отказаться от сексуальной близости, если они ее не желают.</w:t>
      </w:r>
    </w:p>
    <w:tbl>
      <w:tblPr>
        <w:tblW w:w="11355" w:type="dxa"/>
        <w:tblInd w:w="-851" w:type="dxa"/>
        <w:shd w:val="clear" w:color="auto" w:fill="FCEEDB"/>
        <w:tblCellMar>
          <w:left w:w="0" w:type="dxa"/>
          <w:right w:w="0" w:type="dxa"/>
        </w:tblCellMar>
        <w:tblLook w:val="04A0"/>
      </w:tblPr>
      <w:tblGrid>
        <w:gridCol w:w="593"/>
        <w:gridCol w:w="10163"/>
        <w:gridCol w:w="593"/>
        <w:gridCol w:w="6"/>
      </w:tblGrid>
      <w:tr w:rsidR="0078543A" w:rsidRPr="00542457" w:rsidTr="005424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EEDB"/>
            <w:tcMar>
              <w:top w:w="0" w:type="dxa"/>
              <w:left w:w="0" w:type="dxa"/>
              <w:bottom w:w="0" w:type="dxa"/>
              <w:right w:w="525" w:type="dxa"/>
            </w:tcMar>
            <w:hideMark/>
          </w:tcPr>
          <w:p w:rsidR="0078543A" w:rsidRPr="00542457" w:rsidRDefault="0078543A">
            <w:pPr>
              <w:spacing w:line="360" w:lineRule="atLeast"/>
              <w:rPr>
                <w:rFonts w:ascii="Georgia" w:hAnsi="Georgia"/>
                <w:color w:val="000000"/>
                <w:sz w:val="28"/>
                <w:szCs w:val="28"/>
              </w:rPr>
            </w:pPr>
            <w:r w:rsidRPr="00542457">
              <w:rPr>
                <w:rFonts w:ascii="Georgia" w:hAnsi="Georg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CEEDB"/>
            <w:hideMark/>
          </w:tcPr>
          <w:p w:rsidR="0078543A" w:rsidRPr="00542457" w:rsidRDefault="0078543A">
            <w:pPr>
              <w:spacing w:line="360" w:lineRule="atLeast"/>
              <w:rPr>
                <w:rFonts w:ascii="Georgia" w:hAnsi="Georgia"/>
                <w:color w:val="000000"/>
                <w:sz w:val="28"/>
                <w:szCs w:val="28"/>
              </w:rPr>
            </w:pPr>
            <w:r w:rsidRPr="00542457">
              <w:rPr>
                <w:rFonts w:ascii="Georgia" w:hAnsi="Georgia"/>
                <w:color w:val="000000"/>
                <w:sz w:val="28"/>
                <w:szCs w:val="28"/>
              </w:rPr>
              <w:t> </w:t>
            </w:r>
          </w:p>
        </w:tc>
      </w:tr>
      <w:tr w:rsidR="0078543A" w:rsidRPr="00542457" w:rsidTr="00542457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CEEDB"/>
            <w:tcMar>
              <w:top w:w="0" w:type="dxa"/>
              <w:left w:w="0" w:type="dxa"/>
              <w:bottom w:w="0" w:type="dxa"/>
              <w:right w:w="525" w:type="dxa"/>
            </w:tcMar>
            <w:hideMark/>
          </w:tcPr>
          <w:p w:rsidR="0078543A" w:rsidRPr="00542457" w:rsidRDefault="0078543A">
            <w:pPr>
              <w:spacing w:line="360" w:lineRule="atLeast"/>
              <w:rPr>
                <w:rFonts w:ascii="Georgia" w:hAnsi="Georgia"/>
                <w:color w:val="000000"/>
                <w:sz w:val="28"/>
                <w:szCs w:val="28"/>
              </w:rPr>
            </w:pPr>
            <w:r w:rsidRPr="00542457">
              <w:rPr>
                <w:rFonts w:ascii="Georgia" w:hAnsi="Georg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EEDB"/>
            <w:tcMar>
              <w:top w:w="0" w:type="dxa"/>
              <w:left w:w="0" w:type="dxa"/>
              <w:bottom w:w="0" w:type="dxa"/>
              <w:right w:w="525" w:type="dxa"/>
            </w:tcMar>
            <w:hideMark/>
          </w:tcPr>
          <w:p w:rsidR="0078543A" w:rsidRPr="00542457" w:rsidRDefault="0078543A">
            <w:pPr>
              <w:spacing w:line="36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542457">
              <w:rPr>
                <w:rStyle w:val="red"/>
                <w:rFonts w:ascii="Georgia" w:hAnsi="Georgia"/>
                <w:b/>
                <w:bCs/>
                <w:color w:val="F7941E"/>
                <w:sz w:val="20"/>
                <w:szCs w:val="20"/>
              </w:rPr>
              <w:t>Пример.</w:t>
            </w:r>
            <w:r w:rsidRPr="00542457">
              <w:rPr>
                <w:rFonts w:ascii="Georgia" w:hAnsi="Georgia"/>
                <w:color w:val="000000"/>
                <w:sz w:val="20"/>
                <w:szCs w:val="20"/>
              </w:rPr>
              <w:t> Одна из мам вспоминает: «В детстве я знала, что женщины носят младенцев в животе, но думала, что женщина просто выходит замуж и именно из-за этого у нее внутри появляется маленький ребенок. О реальном положении дел я впервые услышала на детской площадке, когда мне было лет шесть-семь. Этот рассказ показался мне просто невероятным: “Мой папа такое делает?!” Я помчалась домой и потребовала от мамы подтвердить, что на самом деле все не так. А она расплакалась и сказала, что уже собиралась мне об этом рассказать. Выяснилось, что меня не обманули».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EEDB"/>
            <w:tcMar>
              <w:top w:w="0" w:type="dxa"/>
              <w:left w:w="0" w:type="dxa"/>
              <w:bottom w:w="0" w:type="dxa"/>
              <w:right w:w="525" w:type="dxa"/>
            </w:tcMar>
            <w:hideMark/>
          </w:tcPr>
          <w:p w:rsidR="0078543A" w:rsidRPr="00542457" w:rsidRDefault="0078543A">
            <w:pPr>
              <w:spacing w:line="360" w:lineRule="atLeast"/>
              <w:rPr>
                <w:rFonts w:ascii="Georgia" w:hAnsi="Georgia"/>
                <w:color w:val="000000"/>
                <w:sz w:val="28"/>
                <w:szCs w:val="28"/>
              </w:rPr>
            </w:pPr>
            <w:r w:rsidRPr="00542457">
              <w:rPr>
                <w:rFonts w:ascii="Georgia" w:hAnsi="Georg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CEEDB"/>
            <w:vAlign w:val="center"/>
            <w:hideMark/>
          </w:tcPr>
          <w:p w:rsidR="0078543A" w:rsidRPr="00542457" w:rsidRDefault="0078543A">
            <w:pPr>
              <w:rPr>
                <w:sz w:val="28"/>
                <w:szCs w:val="28"/>
              </w:rPr>
            </w:pPr>
          </w:p>
        </w:tc>
      </w:tr>
      <w:tr w:rsidR="0078543A" w:rsidRPr="00542457" w:rsidTr="00E04BF3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EEDB"/>
            <w:tcMar>
              <w:top w:w="0" w:type="dxa"/>
              <w:left w:w="0" w:type="dxa"/>
              <w:bottom w:w="0" w:type="dxa"/>
              <w:right w:w="525" w:type="dxa"/>
            </w:tcMar>
            <w:hideMark/>
          </w:tcPr>
          <w:p w:rsidR="0078543A" w:rsidRPr="00542457" w:rsidRDefault="0078543A">
            <w:pPr>
              <w:spacing w:line="360" w:lineRule="atLeast"/>
              <w:rPr>
                <w:rFonts w:ascii="Georgia" w:hAnsi="Georgia"/>
                <w:color w:val="000000"/>
                <w:sz w:val="28"/>
                <w:szCs w:val="28"/>
              </w:rPr>
            </w:pPr>
            <w:r w:rsidRPr="00542457">
              <w:rPr>
                <w:rFonts w:ascii="Georgia" w:hAnsi="Georgia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CEEDB"/>
            <w:hideMark/>
          </w:tcPr>
          <w:p w:rsidR="0078543A" w:rsidRPr="00542457" w:rsidRDefault="0078543A">
            <w:pPr>
              <w:spacing w:line="360" w:lineRule="atLeast"/>
              <w:rPr>
                <w:rFonts w:ascii="Georgia" w:hAnsi="Georgia"/>
                <w:color w:val="000000"/>
                <w:sz w:val="28"/>
                <w:szCs w:val="28"/>
              </w:rPr>
            </w:pPr>
            <w:r w:rsidRPr="00542457">
              <w:rPr>
                <w:rFonts w:ascii="Georgia" w:hAnsi="Georgia"/>
                <w:color w:val="000000"/>
                <w:sz w:val="28"/>
                <w:szCs w:val="28"/>
              </w:rPr>
              <w:t> </w:t>
            </w:r>
          </w:p>
        </w:tc>
      </w:tr>
    </w:tbl>
    <w:p w:rsidR="0078543A" w:rsidRPr="00A62830" w:rsidRDefault="0078543A" w:rsidP="0078543A">
      <w:pPr>
        <w:pStyle w:val="2"/>
        <w:shd w:val="clear" w:color="auto" w:fill="FFFFFF"/>
        <w:spacing w:before="0" w:line="420" w:lineRule="atLeast"/>
        <w:rPr>
          <w:rFonts w:ascii="Arial" w:hAnsi="Arial" w:cs="Arial"/>
          <w:color w:val="000000"/>
          <w:sz w:val="24"/>
          <w:szCs w:val="24"/>
        </w:rPr>
      </w:pPr>
      <w:r w:rsidRPr="00A62830">
        <w:rPr>
          <w:rFonts w:ascii="Arial" w:hAnsi="Arial" w:cs="Arial"/>
          <w:color w:val="000000"/>
          <w:sz w:val="24"/>
          <w:szCs w:val="24"/>
        </w:rPr>
        <w:t xml:space="preserve">Как происходит </w:t>
      </w:r>
      <w:proofErr w:type="spellStart"/>
      <w:r w:rsidRPr="00A62830">
        <w:rPr>
          <w:rFonts w:ascii="Arial" w:hAnsi="Arial" w:cs="Arial"/>
          <w:color w:val="000000"/>
          <w:sz w:val="24"/>
          <w:szCs w:val="24"/>
        </w:rPr>
        <w:t>психосексуальное</w:t>
      </w:r>
      <w:proofErr w:type="spellEnd"/>
      <w:r w:rsidRPr="00A62830">
        <w:rPr>
          <w:rFonts w:ascii="Arial" w:hAnsi="Arial" w:cs="Arial"/>
          <w:color w:val="000000"/>
          <w:sz w:val="24"/>
          <w:szCs w:val="24"/>
        </w:rPr>
        <w:t xml:space="preserve"> развитие ребенка</w:t>
      </w:r>
      <w:r w:rsidRPr="00A62830">
        <w:rPr>
          <w:rFonts w:ascii="Arial" w:hAnsi="Arial" w:cs="Arial"/>
          <w:color w:val="000000"/>
          <w:sz w:val="24"/>
          <w:szCs w:val="24"/>
        </w:rPr>
        <w:br/>
        <w:t>до поступления в детский сад</w:t>
      </w:r>
    </w:p>
    <w:p w:rsidR="0078543A" w:rsidRPr="00A62830" w:rsidRDefault="0078543A" w:rsidP="0078543A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</w:rPr>
      </w:pPr>
      <w:bookmarkStart w:id="0" w:name="T1"/>
      <w:bookmarkEnd w:id="0"/>
      <w:r w:rsidRPr="00A62830">
        <w:rPr>
          <w:rFonts w:ascii="Georgia" w:hAnsi="Georgia"/>
          <w:color w:val="000000"/>
        </w:rPr>
        <w:t xml:space="preserve">До поступления в детский сад ребенок проживает оральную стадию </w:t>
      </w:r>
      <w:proofErr w:type="spellStart"/>
      <w:r w:rsidRPr="00A62830">
        <w:rPr>
          <w:rFonts w:ascii="Georgia" w:hAnsi="Georgia"/>
          <w:color w:val="000000"/>
        </w:rPr>
        <w:t>психосексуального</w:t>
      </w:r>
      <w:proofErr w:type="spellEnd"/>
      <w:r w:rsidRPr="00A62830">
        <w:rPr>
          <w:rFonts w:ascii="Georgia" w:hAnsi="Georgia"/>
          <w:color w:val="000000"/>
        </w:rPr>
        <w:t xml:space="preserve"> развития</w:t>
      </w:r>
      <w:hyperlink r:id="rId6" w:anchor="F1" w:history="1">
        <w:r w:rsidRPr="00A62830">
          <w:rPr>
            <w:rStyle w:val="a4"/>
            <w:rFonts w:ascii="Georgia" w:hAnsi="Georgia"/>
            <w:color w:val="1252A1"/>
            <w:vertAlign w:val="superscript"/>
          </w:rPr>
          <w:t>1</w:t>
        </w:r>
      </w:hyperlink>
      <w:r w:rsidRPr="00A62830">
        <w:rPr>
          <w:rFonts w:ascii="Georgia" w:hAnsi="Georgia"/>
          <w:color w:val="000000"/>
        </w:rPr>
        <w:t>. Этот период начинается с кризиса новорожденности и переходит в младенчество. Ребенок начинает узнавать свое тело, знакомиться с половыми признаками. Это знание пока эмоционально не нагружено, воспринимается как данность.</w:t>
      </w:r>
    </w:p>
    <w:p w:rsidR="0078543A" w:rsidRPr="00A62830" w:rsidRDefault="0078543A" w:rsidP="0078543A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color w:val="000000"/>
        </w:rPr>
      </w:pPr>
      <w:proofErr w:type="spellStart"/>
      <w:r w:rsidRPr="00A62830">
        <w:rPr>
          <w:rFonts w:ascii="Georgia" w:hAnsi="Georgia"/>
          <w:color w:val="000000"/>
        </w:rPr>
        <w:t>Гендерная</w:t>
      </w:r>
      <w:proofErr w:type="spellEnd"/>
      <w:r w:rsidRPr="00A62830">
        <w:rPr>
          <w:rFonts w:ascii="Georgia" w:hAnsi="Georgia"/>
          <w:color w:val="000000"/>
        </w:rPr>
        <w:t xml:space="preserve"> социализация начинается с рождения, когда родители покупают для младенца одежду соответствующих цветов, определенные игрушки. Формируется образ тела, когда ребенок тянет в рот кулачки, сосет большой палец, хватает себя за ножки.</w:t>
      </w:r>
    </w:p>
    <w:p w:rsidR="0078543A" w:rsidRPr="00A62830" w:rsidRDefault="0078543A" w:rsidP="0078543A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color w:val="000000"/>
        </w:rPr>
      </w:pPr>
      <w:r w:rsidRPr="00A62830">
        <w:rPr>
          <w:rFonts w:ascii="Georgia" w:hAnsi="Georgia"/>
          <w:color w:val="000000"/>
        </w:rPr>
        <w:t>Основной способ познания окружающего мира и получения удовольствия – через рот и его слизистую, например, во время грудного кормления. Когда ребенок начинает самостоятельно ходить, физически отделяется от матери, начинается переход к следующей стадии развития. Он вступает в кризис трех лет.</w:t>
      </w:r>
    </w:p>
    <w:p w:rsidR="00C2239F" w:rsidRPr="00542457" w:rsidRDefault="00C2239F">
      <w:pPr>
        <w:rPr>
          <w:rStyle w:val="6MicrosoftSansSerif"/>
          <w:sz w:val="28"/>
          <w:szCs w:val="28"/>
        </w:rPr>
      </w:pPr>
    </w:p>
    <w:p w:rsidR="00C2239F" w:rsidRPr="00542457" w:rsidRDefault="00C2239F" w:rsidP="00542457">
      <w:pPr>
        <w:spacing w:after="0" w:line="240" w:lineRule="auto"/>
        <w:jc w:val="center"/>
        <w:rPr>
          <w:rStyle w:val="6MicrosoftSansSerif"/>
          <w:color w:val="FF0000"/>
          <w:sz w:val="24"/>
          <w:szCs w:val="24"/>
        </w:rPr>
      </w:pPr>
      <w:r w:rsidRPr="00542457">
        <w:rPr>
          <w:rStyle w:val="6MicrosoftSansSerif"/>
          <w:color w:val="FF0000"/>
          <w:sz w:val="24"/>
          <w:szCs w:val="24"/>
        </w:rPr>
        <w:t>Когда говорить с детьми про тело и сексуальность</w:t>
      </w:r>
      <w:bookmarkStart w:id="1" w:name="bookmark0"/>
    </w:p>
    <w:bookmarkEnd w:id="1"/>
    <w:p w:rsidR="00542457" w:rsidRPr="00542457" w:rsidRDefault="00542457" w:rsidP="00542457">
      <w:pPr>
        <w:pStyle w:val="110"/>
        <w:keepNext/>
        <w:keepLines/>
        <w:shd w:val="clear" w:color="auto" w:fill="auto"/>
        <w:spacing w:before="911" w:after="75" w:line="220" w:lineRule="exact"/>
        <w:rPr>
          <w:b w:val="0"/>
        </w:rPr>
      </w:pPr>
      <w:r w:rsidRPr="00542457">
        <w:rPr>
          <w:rStyle w:val="12"/>
        </w:rPr>
        <w:t>Ребенок задает первые вопросы о сексуальном развитии.</w:t>
      </w:r>
      <w:r>
        <w:rPr>
          <w:rStyle w:val="12"/>
        </w:rPr>
        <w:t xml:space="preserve"> </w:t>
      </w:r>
      <w:r w:rsidRPr="00542457">
        <w:rPr>
          <w:b w:val="0"/>
        </w:rPr>
        <w:t xml:space="preserve">Например: «Как ты меня родила?», «Когда появится на </w:t>
      </w:r>
      <w:proofErr w:type="spellStart"/>
      <w:r w:rsidRPr="00542457">
        <w:rPr>
          <w:b w:val="0"/>
        </w:rPr>
        <w:t>светмой</w:t>
      </w:r>
      <w:proofErr w:type="spellEnd"/>
      <w:r w:rsidRPr="00542457">
        <w:rPr>
          <w:b w:val="0"/>
        </w:rPr>
        <w:t xml:space="preserve"> братик/сестричка?», «А что такое секс?» Расскажите ребен</w:t>
      </w:r>
      <w:r w:rsidRPr="00542457">
        <w:rPr>
          <w:b w:val="0"/>
        </w:rPr>
        <w:softHyphen/>
        <w:t>ку, как он родился, доступными словами с учетом его возраста.</w:t>
      </w:r>
    </w:p>
    <w:p w:rsidR="00C2239F" w:rsidRDefault="00C2239F" w:rsidP="00542457">
      <w:pPr>
        <w:pStyle w:val="a7"/>
        <w:shd w:val="clear" w:color="auto" w:fill="auto"/>
        <w:spacing w:before="0" w:after="0" w:line="307" w:lineRule="exact"/>
        <w:ind w:right="760"/>
      </w:pPr>
      <w:r>
        <w:rPr>
          <w:rStyle w:val="a9"/>
        </w:rPr>
        <w:t>Ребенок проявляет любопытство к своему полу.</w:t>
      </w:r>
      <w:r>
        <w:t xml:space="preserve"> Интересуется  различиями между мальчиками и девочками, темами секса и деторождения. Дайте понять, что вы открыты для разговора.</w:t>
      </w:r>
    </w:p>
    <w:p w:rsidR="00C2239F" w:rsidRDefault="00C2239F" w:rsidP="00542457">
      <w:pPr>
        <w:pStyle w:val="a7"/>
        <w:shd w:val="clear" w:color="auto" w:fill="auto"/>
        <w:spacing w:before="0" w:after="0" w:line="307" w:lineRule="exact"/>
        <w:ind w:right="760"/>
      </w:pPr>
      <w:r>
        <w:rPr>
          <w:rStyle w:val="a9"/>
        </w:rPr>
        <w:t>Ребенок приносит из детского сада познания о сексе.</w:t>
      </w:r>
      <w:r>
        <w:t xml:space="preserve"> Лучше разговаривать с ребенком прежде, чем он получит информа</w:t>
      </w:r>
      <w:r>
        <w:softHyphen/>
        <w:t>цию из сомнительного источника: на детской площадке во дворе, от ровесников, чужих взрослых.</w:t>
      </w:r>
    </w:p>
    <w:p w:rsidR="00C2239F" w:rsidRDefault="00542457" w:rsidP="00542457">
      <w:pPr>
        <w:pStyle w:val="a7"/>
        <w:shd w:val="clear" w:color="auto" w:fill="auto"/>
        <w:spacing w:before="0" w:after="0" w:line="307" w:lineRule="exact"/>
        <w:ind w:right="760"/>
      </w:pPr>
      <w:r>
        <w:rPr>
          <w:rStyle w:val="a9"/>
        </w:rPr>
        <w:t>Р</w:t>
      </w:r>
      <w:r w:rsidR="00C2239F">
        <w:rPr>
          <w:rStyle w:val="a9"/>
        </w:rPr>
        <w:t>ебенок проявляет интерес к сексуальной тематике.</w:t>
      </w:r>
      <w:r w:rsidR="00C2239F">
        <w:t xml:space="preserve"> Он фант</w:t>
      </w:r>
      <w:proofErr w:type="gramStart"/>
      <w:r w:rsidR="00C2239F">
        <w:t>а-</w:t>
      </w:r>
      <w:proofErr w:type="gramEnd"/>
      <w:r w:rsidR="00C2239F">
        <w:t xml:space="preserve"> </w:t>
      </w:r>
      <w:proofErr w:type="spellStart"/>
      <w:r w:rsidR="00C2239F">
        <w:t>зирует</w:t>
      </w:r>
      <w:proofErr w:type="spellEnd"/>
      <w:r w:rsidR="00C2239F">
        <w:t>, рисует на эту тему, употребляет нецензурные выражения. Помогите ему сформировать здоровое восприятие своего тела.</w:t>
      </w:r>
    </w:p>
    <w:p w:rsidR="00C2239F" w:rsidRDefault="00C2239F" w:rsidP="00E04BF3">
      <w:pPr>
        <w:pStyle w:val="a7"/>
        <w:shd w:val="clear" w:color="auto" w:fill="auto"/>
        <w:spacing w:before="0" w:after="0" w:line="240" w:lineRule="auto"/>
        <w:ind w:right="760"/>
      </w:pPr>
      <w:r>
        <w:rPr>
          <w:rStyle w:val="a9"/>
        </w:rPr>
        <w:t>Ребенок не знает правил безопасного поведения.</w:t>
      </w:r>
      <w:r>
        <w:t xml:space="preserve"> Обсудите правила безопасности, физические и телесные границы в отно</w:t>
      </w:r>
      <w:r>
        <w:softHyphen/>
        <w:t>шениях, что «нет» означает «нет».</w:t>
      </w:r>
    </w:p>
    <w:p w:rsidR="00A62830" w:rsidRDefault="00A62830" w:rsidP="00E04BF3">
      <w:pPr>
        <w:pStyle w:val="221"/>
        <w:keepNext/>
        <w:keepLines/>
        <w:shd w:val="clear" w:color="auto" w:fill="auto"/>
        <w:spacing w:after="0" w:line="240" w:lineRule="auto"/>
        <w:ind w:left="60" w:right="1040"/>
        <w:rPr>
          <w:rStyle w:val="220"/>
          <w:color w:val="FF0000"/>
          <w:sz w:val="32"/>
          <w:szCs w:val="32"/>
        </w:rPr>
      </w:pPr>
      <w:bookmarkStart w:id="2" w:name="bookmark6"/>
    </w:p>
    <w:p w:rsidR="00A62830" w:rsidRDefault="00A62830" w:rsidP="007503BF">
      <w:pPr>
        <w:pStyle w:val="221"/>
        <w:keepNext/>
        <w:keepLines/>
        <w:shd w:val="clear" w:color="auto" w:fill="auto"/>
        <w:spacing w:after="0"/>
        <w:ind w:left="60" w:right="1040"/>
        <w:rPr>
          <w:rStyle w:val="220"/>
          <w:color w:val="FF0000"/>
          <w:sz w:val="32"/>
          <w:szCs w:val="32"/>
        </w:rPr>
      </w:pPr>
      <w:r w:rsidRPr="00A62830">
        <w:rPr>
          <w:rStyle w:val="220"/>
          <w:color w:val="FF0000"/>
          <w:sz w:val="32"/>
          <w:szCs w:val="32"/>
        </w:rPr>
        <w:t>Какие есть аргументы «за» и «против» беседы с детьми про их тело</w:t>
      </w:r>
      <w:bookmarkEnd w:id="2"/>
    </w:p>
    <w:p w:rsidR="00A62830" w:rsidRPr="007503BF" w:rsidRDefault="00A62830" w:rsidP="00A62830">
      <w:pPr>
        <w:pStyle w:val="31"/>
        <w:keepNext/>
        <w:keepLines/>
        <w:shd w:val="clear" w:color="auto" w:fill="auto"/>
        <w:spacing w:before="0" w:after="164" w:line="220" w:lineRule="exact"/>
        <w:ind w:left="60"/>
        <w:rPr>
          <w:color w:val="0070C0"/>
          <w:sz w:val="24"/>
          <w:szCs w:val="24"/>
        </w:rPr>
      </w:pPr>
      <w:bookmarkStart w:id="3" w:name="bookmark7"/>
      <w:r w:rsidRPr="007503BF">
        <w:rPr>
          <w:rStyle w:val="30"/>
          <w:color w:val="0070C0"/>
          <w:sz w:val="24"/>
          <w:szCs w:val="24"/>
        </w:rPr>
        <w:t>«За»</w:t>
      </w:r>
      <w:bookmarkEnd w:id="3"/>
    </w:p>
    <w:p w:rsidR="00A62830" w:rsidRDefault="00A62830" w:rsidP="00A62830">
      <w:pPr>
        <w:pStyle w:val="a7"/>
        <w:numPr>
          <w:ilvl w:val="0"/>
          <w:numId w:val="1"/>
        </w:numPr>
        <w:shd w:val="clear" w:color="auto" w:fill="auto"/>
        <w:spacing w:before="0" w:after="0" w:line="317" w:lineRule="exact"/>
        <w:ind w:right="380"/>
      </w:pPr>
      <w:r>
        <w:t>Чтобы донести информацию до ребенка грамотно, честно и доступно.  Чтобы сохранить с ним доверительные и близкие отношения. Чтобы сформировать у ребенка навыки личной гигиены, заботы о своем теле и физическом здоровье.</w:t>
      </w:r>
    </w:p>
    <w:p w:rsidR="00A62830" w:rsidRDefault="00A62830" w:rsidP="00A62830">
      <w:pPr>
        <w:pStyle w:val="a7"/>
        <w:numPr>
          <w:ilvl w:val="0"/>
          <w:numId w:val="1"/>
        </w:numPr>
        <w:shd w:val="clear" w:color="auto" w:fill="auto"/>
        <w:spacing w:before="0" w:after="0" w:line="278" w:lineRule="exact"/>
        <w:ind w:right="380"/>
      </w:pPr>
      <w:r>
        <w:t>Чтобы помочь ребенку в развитии позитивного взгляда на тело, фи</w:t>
      </w:r>
      <w:r>
        <w:softHyphen/>
        <w:t xml:space="preserve">зиологические проявления, </w:t>
      </w:r>
      <w:proofErr w:type="spellStart"/>
      <w:r>
        <w:t>гендерную</w:t>
      </w:r>
      <w:proofErr w:type="spellEnd"/>
      <w:r>
        <w:t xml:space="preserve"> идентичность и сексуальность.</w:t>
      </w:r>
    </w:p>
    <w:p w:rsidR="00A62830" w:rsidRDefault="00A62830" w:rsidP="00E04BF3">
      <w:pPr>
        <w:pStyle w:val="a7"/>
        <w:numPr>
          <w:ilvl w:val="0"/>
          <w:numId w:val="1"/>
        </w:numPr>
        <w:shd w:val="clear" w:color="auto" w:fill="auto"/>
        <w:spacing w:before="0" w:after="0" w:line="298" w:lineRule="exact"/>
        <w:ind w:right="380"/>
      </w:pPr>
      <w:r>
        <w:t>Чтобы развить у ребенка сексуальную грамотность и безопасность. Чтобы ребенок всегда мог напрямую обратиться к родителям за помощью при проблемах, трудностях или вопросах по теме сексу</w:t>
      </w:r>
      <w:r>
        <w:softHyphen/>
        <w:t xml:space="preserve">альности, телесности, здоровья, </w:t>
      </w:r>
      <w:proofErr w:type="spellStart"/>
      <w:r>
        <w:t>гендерной</w:t>
      </w:r>
      <w:proofErr w:type="spellEnd"/>
      <w:r>
        <w:t xml:space="preserve"> идентичности.</w:t>
      </w:r>
    </w:p>
    <w:p w:rsidR="00A62830" w:rsidRPr="007503BF" w:rsidRDefault="00A62830" w:rsidP="00A62830">
      <w:pPr>
        <w:pStyle w:val="31"/>
        <w:keepNext/>
        <w:keepLines/>
        <w:shd w:val="clear" w:color="auto" w:fill="auto"/>
        <w:spacing w:before="0" w:after="102" w:line="220" w:lineRule="exact"/>
        <w:ind w:left="60"/>
        <w:rPr>
          <w:color w:val="0070C0"/>
        </w:rPr>
      </w:pPr>
      <w:bookmarkStart w:id="4" w:name="bookmark8"/>
      <w:r w:rsidRPr="007503BF">
        <w:rPr>
          <w:rStyle w:val="30"/>
          <w:color w:val="0070C0"/>
        </w:rPr>
        <w:t>«Против»</w:t>
      </w:r>
      <w:bookmarkEnd w:id="4"/>
    </w:p>
    <w:p w:rsidR="00A62830" w:rsidRDefault="00A62830" w:rsidP="00E04BF3">
      <w:pPr>
        <w:pStyle w:val="a7"/>
        <w:numPr>
          <w:ilvl w:val="0"/>
          <w:numId w:val="2"/>
        </w:numPr>
        <w:shd w:val="clear" w:color="auto" w:fill="auto"/>
        <w:spacing w:before="0" w:after="0" w:line="240" w:lineRule="auto"/>
        <w:ind w:right="1420"/>
      </w:pPr>
      <w:r>
        <w:t xml:space="preserve">Страх нанести ребенку психологическую травму. </w:t>
      </w:r>
    </w:p>
    <w:p w:rsidR="00A62830" w:rsidRDefault="00A62830" w:rsidP="00E04BF3">
      <w:pPr>
        <w:pStyle w:val="a7"/>
        <w:numPr>
          <w:ilvl w:val="0"/>
          <w:numId w:val="2"/>
        </w:numPr>
        <w:shd w:val="clear" w:color="auto" w:fill="auto"/>
        <w:spacing w:before="0" w:after="0" w:line="240" w:lineRule="auto"/>
        <w:ind w:right="1420"/>
      </w:pPr>
      <w:r>
        <w:t xml:space="preserve">Ожидание активных вопросов от ребенка. </w:t>
      </w:r>
    </w:p>
    <w:p w:rsidR="00A62830" w:rsidRDefault="00A62830" w:rsidP="00E04BF3">
      <w:pPr>
        <w:pStyle w:val="a7"/>
        <w:numPr>
          <w:ilvl w:val="0"/>
          <w:numId w:val="2"/>
        </w:numPr>
        <w:shd w:val="clear" w:color="auto" w:fill="auto"/>
        <w:spacing w:before="0" w:after="0" w:line="240" w:lineRule="auto"/>
        <w:ind w:right="1420"/>
      </w:pPr>
      <w:r>
        <w:t xml:space="preserve">Опасения преждевременного или неуместного разговора. </w:t>
      </w:r>
    </w:p>
    <w:p w:rsidR="00A62830" w:rsidRDefault="00A62830" w:rsidP="00E04BF3">
      <w:pPr>
        <w:pStyle w:val="a7"/>
        <w:numPr>
          <w:ilvl w:val="0"/>
          <w:numId w:val="2"/>
        </w:numPr>
        <w:shd w:val="clear" w:color="auto" w:fill="auto"/>
        <w:spacing w:before="0" w:after="0" w:line="240" w:lineRule="auto"/>
        <w:ind w:right="1420"/>
      </w:pPr>
      <w:r>
        <w:t>Ожидания, что ребенок сам все узнает.</w:t>
      </w:r>
    </w:p>
    <w:p w:rsidR="00A62830" w:rsidRDefault="00A62830" w:rsidP="00E04BF3">
      <w:pPr>
        <w:pStyle w:val="a7"/>
        <w:numPr>
          <w:ilvl w:val="0"/>
          <w:numId w:val="2"/>
        </w:numPr>
        <w:shd w:val="clear" w:color="auto" w:fill="auto"/>
        <w:spacing w:before="0" w:after="0" w:line="240" w:lineRule="auto"/>
        <w:jc w:val="both"/>
      </w:pPr>
      <w:r>
        <w:t>Семейная установка не разговаривать о сексе идет от старших.</w:t>
      </w:r>
    </w:p>
    <w:p w:rsidR="00A62830" w:rsidRDefault="00A62830" w:rsidP="00E04BF3">
      <w:pPr>
        <w:pStyle w:val="a7"/>
        <w:numPr>
          <w:ilvl w:val="0"/>
          <w:numId w:val="2"/>
        </w:numPr>
        <w:shd w:val="clear" w:color="auto" w:fill="auto"/>
        <w:spacing w:before="0" w:after="0" w:line="240" w:lineRule="auto"/>
        <w:jc w:val="both"/>
      </w:pPr>
      <w:r>
        <w:t>Опасения «испортить ребенка», привить ему «распущенность».</w:t>
      </w:r>
    </w:p>
    <w:p w:rsidR="00A62830" w:rsidRDefault="00A62830" w:rsidP="00E04BF3">
      <w:pPr>
        <w:pStyle w:val="a7"/>
        <w:numPr>
          <w:ilvl w:val="0"/>
          <w:numId w:val="2"/>
        </w:numPr>
        <w:shd w:val="clear" w:color="auto" w:fill="auto"/>
        <w:spacing w:before="0" w:after="0" w:line="240" w:lineRule="auto"/>
        <w:jc w:val="both"/>
      </w:pPr>
      <w:r>
        <w:t>Религиозные убеждения и культурные традиции семьи.</w:t>
      </w:r>
    </w:p>
    <w:p w:rsidR="00A62830" w:rsidRDefault="00A62830" w:rsidP="00E04BF3">
      <w:pPr>
        <w:pStyle w:val="a7"/>
        <w:numPr>
          <w:ilvl w:val="0"/>
          <w:numId w:val="2"/>
        </w:numPr>
        <w:shd w:val="clear" w:color="auto" w:fill="auto"/>
        <w:spacing w:before="0" w:after="0" w:line="240" w:lineRule="auto"/>
        <w:ind w:right="380"/>
      </w:pPr>
      <w:proofErr w:type="gramStart"/>
      <w:r>
        <w:t>Неосознаваемые переживания родителей при обсуждении секса: расте</w:t>
      </w:r>
      <w:r>
        <w:softHyphen/>
        <w:t>рянность, страх, тревога, смущение, чувство вины, злость, отвращение.</w:t>
      </w:r>
      <w:proofErr w:type="gramEnd"/>
    </w:p>
    <w:p w:rsidR="007503BF" w:rsidRPr="007503BF" w:rsidRDefault="007503BF" w:rsidP="007503BF">
      <w:pPr>
        <w:pStyle w:val="221"/>
        <w:keepNext/>
        <w:keepLines/>
        <w:shd w:val="clear" w:color="auto" w:fill="auto"/>
        <w:spacing w:after="0"/>
        <w:ind w:left="780" w:right="1360"/>
        <w:jc w:val="left"/>
        <w:rPr>
          <w:color w:val="0070C0"/>
          <w:sz w:val="32"/>
          <w:szCs w:val="32"/>
        </w:rPr>
      </w:pPr>
      <w:bookmarkStart w:id="5" w:name="bookmark10"/>
      <w:r w:rsidRPr="007503BF">
        <w:rPr>
          <w:rStyle w:val="222"/>
          <w:b/>
          <w:bCs/>
          <w:color w:val="0070C0"/>
          <w:sz w:val="32"/>
          <w:szCs w:val="32"/>
        </w:rPr>
        <w:t>Родительские мифы и как дети реагируют на них</w:t>
      </w:r>
      <w:bookmarkEnd w:id="5"/>
    </w:p>
    <w:p w:rsidR="007503BF" w:rsidRPr="007B7CF5" w:rsidRDefault="007503BF" w:rsidP="007B7CF5">
      <w:pPr>
        <w:pStyle w:val="31"/>
        <w:keepNext/>
        <w:keepLines/>
        <w:shd w:val="clear" w:color="auto" w:fill="auto"/>
        <w:spacing w:before="0" w:after="206" w:line="220" w:lineRule="exact"/>
        <w:ind w:left="780"/>
        <w:rPr>
          <w:color w:val="FF0000"/>
        </w:rPr>
      </w:pPr>
      <w:bookmarkStart w:id="6" w:name="bookmark11"/>
      <w:r w:rsidRPr="007B7CF5">
        <w:rPr>
          <w:rStyle w:val="32"/>
          <w:b/>
          <w:bCs/>
          <w:color w:val="FF0000"/>
        </w:rPr>
        <w:t>Родительские мифы</w:t>
      </w:r>
      <w:bookmarkEnd w:id="6"/>
    </w:p>
    <w:p w:rsidR="007503BF" w:rsidRDefault="007503BF" w:rsidP="007503BF">
      <w:pPr>
        <w:pStyle w:val="a7"/>
        <w:numPr>
          <w:ilvl w:val="0"/>
          <w:numId w:val="2"/>
        </w:numPr>
        <w:shd w:val="clear" w:color="auto" w:fill="auto"/>
        <w:spacing w:before="0" w:line="278" w:lineRule="exact"/>
        <w:ind w:right="400"/>
        <w:jc w:val="both"/>
      </w:pPr>
      <w:r>
        <w:t>Бояться, что обсуждение сексуальности сделает ребенка морально распущенным и он «пустится во все тяжкие» («Наш ребенок пока еще слишком мал для этого!», «Вырастешь - узнаешь!», «Грех ин</w:t>
      </w:r>
      <w:r>
        <w:softHyphen/>
        <w:t>тересоваться такими вещами!»).</w:t>
      </w:r>
    </w:p>
    <w:p w:rsidR="007503BF" w:rsidRDefault="007503BF" w:rsidP="007503BF">
      <w:pPr>
        <w:pStyle w:val="a7"/>
        <w:numPr>
          <w:ilvl w:val="0"/>
          <w:numId w:val="2"/>
        </w:numPr>
        <w:shd w:val="clear" w:color="auto" w:fill="auto"/>
        <w:spacing w:before="0" w:line="278" w:lineRule="exact"/>
        <w:ind w:right="400"/>
        <w:jc w:val="both"/>
      </w:pPr>
      <w:r>
        <w:t>Давать понять, что разговоры про тело и сексуальность являются чем- то «грязным» и постыдным: «Откуда ты узнал об этих гадостях?!».</w:t>
      </w:r>
    </w:p>
    <w:p w:rsidR="007503BF" w:rsidRDefault="007503BF" w:rsidP="007503BF">
      <w:pPr>
        <w:pStyle w:val="a7"/>
        <w:numPr>
          <w:ilvl w:val="0"/>
          <w:numId w:val="2"/>
        </w:numPr>
        <w:shd w:val="clear" w:color="auto" w:fill="auto"/>
        <w:spacing w:before="0" w:line="278" w:lineRule="exact"/>
        <w:ind w:right="400"/>
        <w:jc w:val="both"/>
      </w:pPr>
      <w:r>
        <w:t>Пускать все на самотек: «В моем детстве со мной никто не говорил об этом и я не собираюсь!», «Все как-то про это узнали - и он узнает!».</w:t>
      </w:r>
    </w:p>
    <w:p w:rsidR="007503BF" w:rsidRDefault="007503BF" w:rsidP="007503BF">
      <w:pPr>
        <w:pStyle w:val="a7"/>
        <w:numPr>
          <w:ilvl w:val="0"/>
          <w:numId w:val="2"/>
        </w:numPr>
        <w:shd w:val="clear" w:color="auto" w:fill="auto"/>
        <w:spacing w:before="0" w:after="107" w:line="278" w:lineRule="exact"/>
        <w:ind w:right="400"/>
        <w:jc w:val="both"/>
      </w:pPr>
      <w:r>
        <w:t>Упрощать: «Ну, ты же видел собачек? Вот и у людей так же». Игно</w:t>
      </w:r>
      <w:r>
        <w:softHyphen/>
        <w:t>рировать вопросы или придумывать сказки «Твоего братика нам принес ангел!».</w:t>
      </w:r>
    </w:p>
    <w:p w:rsidR="007503BF" w:rsidRDefault="007503BF" w:rsidP="007503BF">
      <w:pPr>
        <w:pStyle w:val="a7"/>
        <w:numPr>
          <w:ilvl w:val="0"/>
          <w:numId w:val="2"/>
        </w:numPr>
        <w:shd w:val="clear" w:color="auto" w:fill="auto"/>
        <w:spacing w:before="0" w:after="86" w:line="220" w:lineRule="exact"/>
        <w:jc w:val="both"/>
      </w:pPr>
      <w:r>
        <w:t>Отрицать: «В нашей стране/семье секса нет!».</w:t>
      </w:r>
    </w:p>
    <w:p w:rsidR="007503BF" w:rsidRDefault="007503BF" w:rsidP="007503BF">
      <w:pPr>
        <w:pStyle w:val="a7"/>
        <w:numPr>
          <w:ilvl w:val="0"/>
          <w:numId w:val="2"/>
        </w:numPr>
        <w:shd w:val="clear" w:color="auto" w:fill="auto"/>
        <w:spacing w:before="0" w:line="278" w:lineRule="exact"/>
        <w:ind w:right="400"/>
        <w:jc w:val="both"/>
      </w:pPr>
      <w:r>
        <w:t>Делегировать ответственность: «Сверстники наверняка тебе луч</w:t>
      </w:r>
      <w:r>
        <w:softHyphen/>
        <w:t xml:space="preserve">ше объяснят!» или «Да, они во дворе уже давно побольше </w:t>
      </w:r>
      <w:proofErr w:type="gramStart"/>
      <w:r>
        <w:t>нашего</w:t>
      </w:r>
      <w:proofErr w:type="gramEnd"/>
      <w:r>
        <w:t xml:space="preserve"> знают про секс! Зачем что-то обсуждать?».</w:t>
      </w:r>
    </w:p>
    <w:p w:rsidR="007503BF" w:rsidRDefault="007503BF" w:rsidP="007503BF">
      <w:pPr>
        <w:pStyle w:val="a7"/>
        <w:numPr>
          <w:ilvl w:val="0"/>
          <w:numId w:val="2"/>
        </w:numPr>
        <w:shd w:val="clear" w:color="auto" w:fill="auto"/>
        <w:spacing w:before="0" w:after="64" w:line="278" w:lineRule="exact"/>
        <w:ind w:right="400"/>
      </w:pPr>
      <w:r>
        <w:t>Обесценивать или негативно реагировать в адрес рассказчика: «Кто из ребят в саду тебе такое рассказал? Я обязательно пожалу</w:t>
      </w:r>
      <w:r>
        <w:softHyphen/>
        <w:t>юсь его маме!».</w:t>
      </w:r>
    </w:p>
    <w:p w:rsidR="007503BF" w:rsidRDefault="007503BF" w:rsidP="007503BF">
      <w:pPr>
        <w:pStyle w:val="a7"/>
        <w:numPr>
          <w:ilvl w:val="0"/>
          <w:numId w:val="2"/>
        </w:numPr>
        <w:shd w:val="clear" w:color="auto" w:fill="auto"/>
        <w:spacing w:before="0" w:after="53" w:line="274" w:lineRule="exact"/>
        <w:ind w:right="400"/>
        <w:jc w:val="both"/>
      </w:pPr>
      <w:r>
        <w:t>Читать скучную, длинную и назидательную лекцию с нравоучения</w:t>
      </w:r>
      <w:r>
        <w:softHyphen/>
        <w:t>ми и предписаниями: «Делай, как я говорю!».</w:t>
      </w:r>
    </w:p>
    <w:p w:rsidR="007503BF" w:rsidRDefault="007503BF" w:rsidP="007503BF">
      <w:pPr>
        <w:pStyle w:val="a7"/>
        <w:numPr>
          <w:ilvl w:val="0"/>
          <w:numId w:val="2"/>
        </w:numPr>
        <w:shd w:val="clear" w:color="auto" w:fill="auto"/>
        <w:spacing w:before="0" w:after="68" w:line="283" w:lineRule="exact"/>
        <w:ind w:right="700"/>
        <w:jc w:val="both"/>
      </w:pPr>
      <w:r>
        <w:t>Сильно стесняться чувства неловкости, растерянности и стыда: «Я не знаю, как начать разговор с ребенком про «это». Не могу подобрать подходящих слов!».</w:t>
      </w:r>
    </w:p>
    <w:p w:rsidR="007503BF" w:rsidRDefault="007503BF" w:rsidP="00E04BF3">
      <w:pPr>
        <w:pStyle w:val="a7"/>
        <w:numPr>
          <w:ilvl w:val="0"/>
          <w:numId w:val="2"/>
        </w:numPr>
        <w:shd w:val="clear" w:color="auto" w:fill="auto"/>
        <w:spacing w:before="0" w:after="0" w:line="283" w:lineRule="exact"/>
        <w:ind w:right="700"/>
        <w:jc w:val="both"/>
      </w:pPr>
      <w:r>
        <w:t>Ожидать инициативы от ребенка «Пусть он сначала сам задаст   прямой вопрос. Зачем я буду первым разговор затевать?»</w:t>
      </w:r>
    </w:p>
    <w:p w:rsidR="007B7CF5" w:rsidRPr="007B7CF5" w:rsidRDefault="007B7CF5" w:rsidP="007B7CF5">
      <w:pPr>
        <w:pStyle w:val="31"/>
        <w:keepNext/>
        <w:keepLines/>
        <w:shd w:val="clear" w:color="auto" w:fill="auto"/>
        <w:spacing w:before="0" w:after="143" w:line="220" w:lineRule="exact"/>
        <w:ind w:left="780"/>
        <w:jc w:val="left"/>
        <w:rPr>
          <w:rStyle w:val="32"/>
          <w:b/>
          <w:bCs/>
          <w:shd w:val="clear" w:color="auto" w:fill="auto"/>
        </w:rPr>
      </w:pPr>
      <w:bookmarkStart w:id="7" w:name="bookmark12"/>
    </w:p>
    <w:p w:rsidR="007B7CF5" w:rsidRPr="007B7CF5" w:rsidRDefault="007B7CF5" w:rsidP="007B7CF5">
      <w:pPr>
        <w:pStyle w:val="31"/>
        <w:keepNext/>
        <w:keepLines/>
        <w:shd w:val="clear" w:color="auto" w:fill="auto"/>
        <w:spacing w:before="0" w:after="143" w:line="220" w:lineRule="exact"/>
        <w:ind w:left="780"/>
        <w:jc w:val="left"/>
        <w:rPr>
          <w:color w:val="FF0000"/>
        </w:rPr>
      </w:pPr>
      <w:r w:rsidRPr="007B7CF5">
        <w:rPr>
          <w:rStyle w:val="32"/>
          <w:b/>
          <w:bCs/>
          <w:color w:val="FF0000"/>
        </w:rPr>
        <w:t>Реакция ребенка</w:t>
      </w:r>
      <w:bookmarkEnd w:id="7"/>
    </w:p>
    <w:p w:rsidR="007B7CF5" w:rsidRDefault="007B7CF5" w:rsidP="007B7CF5">
      <w:pPr>
        <w:pStyle w:val="a7"/>
        <w:numPr>
          <w:ilvl w:val="0"/>
          <w:numId w:val="2"/>
        </w:numPr>
        <w:shd w:val="clear" w:color="auto" w:fill="auto"/>
        <w:spacing w:before="0" w:after="56" w:line="283" w:lineRule="exact"/>
        <w:ind w:right="900"/>
      </w:pPr>
      <w:r>
        <w:t>«Лучше никогда не спрашивать и не обсуждать с ними эти темы!».</w:t>
      </w:r>
    </w:p>
    <w:p w:rsidR="007B7CF5" w:rsidRDefault="007B7CF5" w:rsidP="007B7CF5">
      <w:pPr>
        <w:pStyle w:val="a7"/>
        <w:numPr>
          <w:ilvl w:val="0"/>
          <w:numId w:val="2"/>
        </w:numPr>
        <w:shd w:val="clear" w:color="auto" w:fill="auto"/>
        <w:spacing w:before="0" w:after="68" w:line="288" w:lineRule="exact"/>
        <w:ind w:right="600"/>
      </w:pPr>
      <w:r>
        <w:t>«Родители всегда слишком заняты и хотят, чтобы я от них от</w:t>
      </w:r>
      <w:r>
        <w:softHyphen/>
        <w:t>стал».</w:t>
      </w:r>
    </w:p>
    <w:p w:rsidR="007B7CF5" w:rsidRDefault="007B7CF5" w:rsidP="007B7CF5">
      <w:pPr>
        <w:pStyle w:val="a7"/>
        <w:numPr>
          <w:ilvl w:val="0"/>
          <w:numId w:val="2"/>
        </w:numPr>
        <w:shd w:val="clear" w:color="auto" w:fill="auto"/>
        <w:spacing w:before="0" w:after="0" w:line="278" w:lineRule="exact"/>
        <w:ind w:right="220"/>
      </w:pPr>
      <w:r>
        <w:t>«Все, что связано с телом и сексуальностью, - это грязно, стыдно и мерзко!».</w:t>
      </w:r>
    </w:p>
    <w:p w:rsidR="007B7CF5" w:rsidRDefault="007B7CF5" w:rsidP="007B7CF5">
      <w:pPr>
        <w:pStyle w:val="a7"/>
        <w:numPr>
          <w:ilvl w:val="0"/>
          <w:numId w:val="2"/>
        </w:numPr>
        <w:shd w:val="clear" w:color="auto" w:fill="auto"/>
        <w:spacing w:before="0" w:after="0" w:line="394" w:lineRule="exact"/>
      </w:pPr>
      <w:r>
        <w:t>«Это только мои проблемы!».</w:t>
      </w:r>
    </w:p>
    <w:p w:rsidR="007B7CF5" w:rsidRDefault="007B7CF5" w:rsidP="007B7CF5">
      <w:pPr>
        <w:pStyle w:val="a7"/>
        <w:numPr>
          <w:ilvl w:val="0"/>
          <w:numId w:val="2"/>
        </w:numPr>
        <w:shd w:val="clear" w:color="auto" w:fill="auto"/>
        <w:spacing w:before="0" w:after="0" w:line="394" w:lineRule="exact"/>
      </w:pPr>
      <w:r>
        <w:t xml:space="preserve"> «Они считают, что все это - большая глупость».</w:t>
      </w:r>
    </w:p>
    <w:p w:rsidR="007B7CF5" w:rsidRDefault="007B7CF5" w:rsidP="007B7CF5">
      <w:pPr>
        <w:pStyle w:val="a7"/>
        <w:numPr>
          <w:ilvl w:val="0"/>
          <w:numId w:val="2"/>
        </w:numPr>
        <w:shd w:val="clear" w:color="auto" w:fill="auto"/>
        <w:spacing w:before="0" w:after="0" w:line="394" w:lineRule="exact"/>
      </w:pPr>
      <w:r>
        <w:t xml:space="preserve"> «Родителям нельзя доверять».</w:t>
      </w:r>
    </w:p>
    <w:p w:rsidR="007B7CF5" w:rsidRDefault="007B7CF5" w:rsidP="007B7CF5">
      <w:pPr>
        <w:pStyle w:val="a7"/>
        <w:numPr>
          <w:ilvl w:val="0"/>
          <w:numId w:val="2"/>
        </w:numPr>
        <w:shd w:val="clear" w:color="auto" w:fill="auto"/>
        <w:spacing w:before="0" w:after="0" w:line="394" w:lineRule="exact"/>
      </w:pPr>
      <w:r>
        <w:t>«Они меня обманывают или что-то скрывают».</w:t>
      </w:r>
    </w:p>
    <w:p w:rsidR="007B7CF5" w:rsidRDefault="007B7CF5" w:rsidP="007B7CF5">
      <w:pPr>
        <w:pStyle w:val="a7"/>
        <w:numPr>
          <w:ilvl w:val="0"/>
          <w:numId w:val="2"/>
        </w:numPr>
        <w:shd w:val="clear" w:color="auto" w:fill="auto"/>
        <w:spacing w:before="0" w:after="0" w:line="278" w:lineRule="exact"/>
        <w:ind w:right="1300"/>
      </w:pPr>
      <w:r>
        <w:t>«Я всегда буду для них слишком маленьким и глупым, чтобы обсуждать такие вещи».</w:t>
      </w:r>
    </w:p>
    <w:p w:rsidR="007B7CF5" w:rsidRDefault="007B7CF5" w:rsidP="007B7CF5">
      <w:pPr>
        <w:pStyle w:val="a7"/>
        <w:numPr>
          <w:ilvl w:val="0"/>
          <w:numId w:val="2"/>
        </w:numPr>
        <w:shd w:val="clear" w:color="auto" w:fill="auto"/>
        <w:spacing w:before="0" w:after="0" w:line="394" w:lineRule="exact"/>
        <w:ind w:right="1300"/>
      </w:pPr>
      <w:r>
        <w:t xml:space="preserve">«Для них не важны мои чувства, мысли и проблемы». «Они ни в чем не разбираются и сами ничего не знают». </w:t>
      </w:r>
      <w:r>
        <w:rPr>
          <w:lang w:val="en-US"/>
        </w:rPr>
        <w:t>Q</w:t>
      </w:r>
      <w:r w:rsidRPr="007B7CF5">
        <w:t xml:space="preserve">5 </w:t>
      </w:r>
      <w:r>
        <w:t>«Родители будут ругать меня или обвинять, стыдить».</w:t>
      </w:r>
    </w:p>
    <w:p w:rsidR="007B7CF5" w:rsidRDefault="007B7CF5" w:rsidP="007B7CF5">
      <w:pPr>
        <w:pStyle w:val="a7"/>
        <w:numPr>
          <w:ilvl w:val="0"/>
          <w:numId w:val="2"/>
        </w:numPr>
        <w:shd w:val="clear" w:color="auto" w:fill="auto"/>
        <w:spacing w:before="0" w:after="0" w:line="394" w:lineRule="exact"/>
        <w:ind w:right="1300"/>
      </w:pPr>
      <w:r>
        <w:t xml:space="preserve"> «Им не до меня, у них много своих проблем». </w:t>
      </w:r>
    </w:p>
    <w:p w:rsidR="007B7CF5" w:rsidRDefault="007B7CF5" w:rsidP="007B7CF5">
      <w:pPr>
        <w:pStyle w:val="a7"/>
        <w:numPr>
          <w:ilvl w:val="0"/>
          <w:numId w:val="2"/>
        </w:numPr>
        <w:shd w:val="clear" w:color="auto" w:fill="auto"/>
        <w:spacing w:before="0" w:after="0" w:line="394" w:lineRule="exact"/>
        <w:ind w:right="1300"/>
      </w:pPr>
      <w:r>
        <w:t>«Спрошу у сверстников».</w:t>
      </w:r>
    </w:p>
    <w:p w:rsidR="007B7CF5" w:rsidRDefault="007B7CF5" w:rsidP="007B7CF5">
      <w:pPr>
        <w:pStyle w:val="a7"/>
        <w:numPr>
          <w:ilvl w:val="0"/>
          <w:numId w:val="2"/>
        </w:numPr>
        <w:shd w:val="clear" w:color="auto" w:fill="auto"/>
        <w:spacing w:before="0" w:after="0" w:line="394" w:lineRule="exact"/>
        <w:ind w:right="1300"/>
      </w:pPr>
      <w:r>
        <w:t xml:space="preserve"> 5 «Посмотрю в интернете и сам все узнаю».</w:t>
      </w:r>
    </w:p>
    <w:p w:rsidR="007503BF" w:rsidRDefault="007503BF" w:rsidP="007503BF">
      <w:pPr>
        <w:pStyle w:val="221"/>
        <w:keepNext/>
        <w:keepLines/>
        <w:shd w:val="clear" w:color="auto" w:fill="auto"/>
        <w:spacing w:after="0"/>
        <w:ind w:left="60" w:right="1040"/>
        <w:rPr>
          <w:color w:val="FF0000"/>
          <w:sz w:val="32"/>
          <w:szCs w:val="32"/>
        </w:rPr>
      </w:pPr>
    </w:p>
    <w:p w:rsidR="007503BF" w:rsidRDefault="007503BF" w:rsidP="00A62830">
      <w:pPr>
        <w:pStyle w:val="221"/>
        <w:keepNext/>
        <w:keepLines/>
        <w:shd w:val="clear" w:color="auto" w:fill="auto"/>
        <w:spacing w:after="678"/>
        <w:ind w:left="60" w:right="1040"/>
        <w:rPr>
          <w:color w:val="FF0000"/>
          <w:sz w:val="32"/>
          <w:szCs w:val="32"/>
        </w:rPr>
      </w:pPr>
    </w:p>
    <w:p w:rsidR="007503BF" w:rsidRPr="00A62830" w:rsidRDefault="007503BF" w:rsidP="00A62830">
      <w:pPr>
        <w:pStyle w:val="221"/>
        <w:keepNext/>
        <w:keepLines/>
        <w:shd w:val="clear" w:color="auto" w:fill="auto"/>
        <w:spacing w:after="678"/>
        <w:ind w:left="60" w:right="1040"/>
        <w:rPr>
          <w:color w:val="FF0000"/>
          <w:sz w:val="32"/>
          <w:szCs w:val="32"/>
        </w:rPr>
      </w:pPr>
    </w:p>
    <w:p w:rsidR="00C2239F" w:rsidRDefault="00C2239F" w:rsidP="00C2239F">
      <w:pPr>
        <w:jc w:val="center"/>
      </w:pPr>
    </w:p>
    <w:sectPr w:rsidR="00C2239F" w:rsidSect="00542457">
      <w:pgSz w:w="11906" w:h="16838"/>
      <w:pgMar w:top="113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919"/>
    <w:multiLevelType w:val="hybridMultilevel"/>
    <w:tmpl w:val="027C8E9A"/>
    <w:lvl w:ilvl="0" w:tplc="3FFADB28">
      <w:start w:val="1"/>
      <w:numFmt w:val="bullet"/>
      <w:lvlText w:val="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B0A2E"/>
    <w:multiLevelType w:val="hybridMultilevel"/>
    <w:tmpl w:val="7AC4467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543A"/>
    <w:rsid w:val="00542457"/>
    <w:rsid w:val="007503BF"/>
    <w:rsid w:val="0078543A"/>
    <w:rsid w:val="007B7CF5"/>
    <w:rsid w:val="00854F98"/>
    <w:rsid w:val="008D24C8"/>
    <w:rsid w:val="00A62830"/>
    <w:rsid w:val="00BC169F"/>
    <w:rsid w:val="00C2239F"/>
    <w:rsid w:val="00E04BF3"/>
    <w:rsid w:val="00EF3FA8"/>
    <w:rsid w:val="00F7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98"/>
  </w:style>
  <w:style w:type="paragraph" w:styleId="1">
    <w:name w:val="heading 1"/>
    <w:basedOn w:val="a"/>
    <w:link w:val="10"/>
    <w:uiPriority w:val="9"/>
    <w:qFormat/>
    <w:rsid w:val="007854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54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4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page-blockauthor-name-wrapper">
    <w:name w:val="article-page-block__author-name-wrapper"/>
    <w:basedOn w:val="a0"/>
    <w:rsid w:val="0078543A"/>
  </w:style>
  <w:style w:type="character" w:customStyle="1" w:styleId="article-page-blockauthor-name">
    <w:name w:val="article-page-block__author-name"/>
    <w:basedOn w:val="a0"/>
    <w:rsid w:val="0078543A"/>
  </w:style>
  <w:style w:type="character" w:customStyle="1" w:styleId="article-page-blockauthor-comma">
    <w:name w:val="article-page-block__author-comma"/>
    <w:basedOn w:val="a0"/>
    <w:rsid w:val="0078543A"/>
  </w:style>
  <w:style w:type="character" w:customStyle="1" w:styleId="article-page-blockauthor-post">
    <w:name w:val="article-page-block__author-post"/>
    <w:basedOn w:val="a0"/>
    <w:rsid w:val="0078543A"/>
  </w:style>
  <w:style w:type="character" w:customStyle="1" w:styleId="comment-right-informer-wr">
    <w:name w:val="comment-right-informer-wr"/>
    <w:basedOn w:val="a0"/>
    <w:rsid w:val="0078543A"/>
  </w:style>
  <w:style w:type="character" w:customStyle="1" w:styleId="20">
    <w:name w:val="Заголовок 2 Знак"/>
    <w:basedOn w:val="a0"/>
    <w:link w:val="2"/>
    <w:uiPriority w:val="9"/>
    <w:semiHidden/>
    <w:rsid w:val="00785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d">
    <w:name w:val="red"/>
    <w:basedOn w:val="a0"/>
    <w:rsid w:val="0078543A"/>
  </w:style>
  <w:style w:type="character" w:styleId="a4">
    <w:name w:val="Hyperlink"/>
    <w:basedOn w:val="a0"/>
    <w:uiPriority w:val="99"/>
    <w:semiHidden/>
    <w:unhideWhenUsed/>
    <w:rsid w:val="007854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43A"/>
    <w:rPr>
      <w:rFonts w:ascii="Tahoma" w:hAnsi="Tahoma" w:cs="Tahoma"/>
      <w:sz w:val="16"/>
      <w:szCs w:val="16"/>
    </w:rPr>
  </w:style>
  <w:style w:type="character" w:customStyle="1" w:styleId="6MicrosoftSansSerif">
    <w:name w:val="Основной текст (6) + Microsoft Sans Serif"/>
    <w:aliases w:val="11 pt"/>
    <w:basedOn w:val="a0"/>
    <w:uiPriority w:val="99"/>
    <w:rsid w:val="00C2239F"/>
    <w:rPr>
      <w:rFonts w:ascii="Microsoft Sans Serif" w:hAnsi="Microsoft Sans Serif" w:cs="Microsoft Sans Serif"/>
      <w:sz w:val="22"/>
      <w:szCs w:val="22"/>
    </w:rPr>
  </w:style>
  <w:style w:type="character" w:customStyle="1" w:styleId="11">
    <w:name w:val="Заголовок №1_"/>
    <w:basedOn w:val="a0"/>
    <w:link w:val="110"/>
    <w:uiPriority w:val="99"/>
    <w:rsid w:val="00C2239F"/>
    <w:rPr>
      <w:rFonts w:ascii="Microsoft Sans Serif" w:hAnsi="Microsoft Sans Serif" w:cs="Microsoft Sans Serif"/>
      <w:b/>
      <w:bCs/>
      <w:shd w:val="clear" w:color="auto" w:fill="FFFFFF"/>
    </w:rPr>
  </w:style>
  <w:style w:type="character" w:customStyle="1" w:styleId="12">
    <w:name w:val="Заголовок №1"/>
    <w:basedOn w:val="11"/>
    <w:uiPriority w:val="99"/>
    <w:rsid w:val="00C2239F"/>
  </w:style>
  <w:style w:type="character" w:customStyle="1" w:styleId="13">
    <w:name w:val="Основной текст Знак1"/>
    <w:basedOn w:val="a0"/>
    <w:link w:val="a7"/>
    <w:uiPriority w:val="99"/>
    <w:rsid w:val="00C2239F"/>
    <w:rPr>
      <w:rFonts w:ascii="Microsoft Sans Serif" w:hAnsi="Microsoft Sans Serif" w:cs="Microsoft Sans Serif"/>
      <w:shd w:val="clear" w:color="auto" w:fill="FFFFFF"/>
    </w:rPr>
  </w:style>
  <w:style w:type="paragraph" w:styleId="a7">
    <w:name w:val="Body Text"/>
    <w:basedOn w:val="a"/>
    <w:link w:val="13"/>
    <w:uiPriority w:val="99"/>
    <w:rsid w:val="00C2239F"/>
    <w:pPr>
      <w:shd w:val="clear" w:color="auto" w:fill="FFFFFF"/>
      <w:spacing w:before="60" w:after="60" w:line="240" w:lineRule="atLeast"/>
    </w:pPr>
    <w:rPr>
      <w:rFonts w:ascii="Microsoft Sans Serif" w:hAnsi="Microsoft Sans Serif" w:cs="Microsoft Sans Serif"/>
    </w:rPr>
  </w:style>
  <w:style w:type="character" w:customStyle="1" w:styleId="a8">
    <w:name w:val="Основной текст Знак"/>
    <w:basedOn w:val="a0"/>
    <w:link w:val="a7"/>
    <w:uiPriority w:val="99"/>
    <w:semiHidden/>
    <w:rsid w:val="00C2239F"/>
  </w:style>
  <w:style w:type="character" w:customStyle="1" w:styleId="a9">
    <w:name w:val="Основной текст + Полужирный"/>
    <w:basedOn w:val="13"/>
    <w:uiPriority w:val="99"/>
    <w:rsid w:val="00C2239F"/>
    <w:rPr>
      <w:b/>
      <w:bCs/>
    </w:rPr>
  </w:style>
  <w:style w:type="paragraph" w:customStyle="1" w:styleId="110">
    <w:name w:val="Заголовок №11"/>
    <w:basedOn w:val="a"/>
    <w:link w:val="11"/>
    <w:uiPriority w:val="99"/>
    <w:rsid w:val="00C2239F"/>
    <w:pPr>
      <w:shd w:val="clear" w:color="auto" w:fill="FFFFFF"/>
      <w:spacing w:before="900" w:after="60" w:line="240" w:lineRule="atLeast"/>
      <w:outlineLvl w:val="0"/>
    </w:pPr>
    <w:rPr>
      <w:rFonts w:ascii="Microsoft Sans Serif" w:hAnsi="Microsoft Sans Serif" w:cs="Microsoft Sans Serif"/>
      <w:b/>
      <w:bCs/>
    </w:rPr>
  </w:style>
  <w:style w:type="character" w:customStyle="1" w:styleId="22">
    <w:name w:val="Заголовок №2 (2)_"/>
    <w:basedOn w:val="a0"/>
    <w:link w:val="221"/>
    <w:uiPriority w:val="99"/>
    <w:rsid w:val="00A62830"/>
    <w:rPr>
      <w:rFonts w:ascii="Microsoft Sans Serif" w:hAnsi="Microsoft Sans Serif" w:cs="Microsoft Sans Serif"/>
      <w:b/>
      <w:bCs/>
      <w:spacing w:val="-10"/>
      <w:sz w:val="47"/>
      <w:szCs w:val="47"/>
      <w:shd w:val="clear" w:color="auto" w:fill="FFFFFF"/>
    </w:rPr>
  </w:style>
  <w:style w:type="character" w:customStyle="1" w:styleId="220">
    <w:name w:val="Заголовок №2 (2)"/>
    <w:basedOn w:val="22"/>
    <w:uiPriority w:val="99"/>
    <w:rsid w:val="00A62830"/>
  </w:style>
  <w:style w:type="paragraph" w:customStyle="1" w:styleId="221">
    <w:name w:val="Заголовок №2 (2)1"/>
    <w:basedOn w:val="a"/>
    <w:link w:val="22"/>
    <w:uiPriority w:val="99"/>
    <w:rsid w:val="00A62830"/>
    <w:pPr>
      <w:shd w:val="clear" w:color="auto" w:fill="FFFFFF"/>
      <w:spacing w:after="420" w:line="542" w:lineRule="exact"/>
      <w:jc w:val="both"/>
      <w:outlineLvl w:val="1"/>
    </w:pPr>
    <w:rPr>
      <w:rFonts w:ascii="Microsoft Sans Serif" w:hAnsi="Microsoft Sans Serif" w:cs="Microsoft Sans Serif"/>
      <w:b/>
      <w:bCs/>
      <w:spacing w:val="-10"/>
      <w:sz w:val="47"/>
      <w:szCs w:val="47"/>
    </w:rPr>
  </w:style>
  <w:style w:type="character" w:customStyle="1" w:styleId="3">
    <w:name w:val="Заголовок №3_"/>
    <w:basedOn w:val="a0"/>
    <w:link w:val="31"/>
    <w:uiPriority w:val="99"/>
    <w:rsid w:val="00A62830"/>
    <w:rPr>
      <w:rFonts w:ascii="Microsoft Sans Serif" w:hAnsi="Microsoft Sans Serif" w:cs="Microsoft Sans Serif"/>
      <w:b/>
      <w:bCs/>
      <w:shd w:val="clear" w:color="auto" w:fill="FFFFFF"/>
    </w:rPr>
  </w:style>
  <w:style w:type="character" w:customStyle="1" w:styleId="30">
    <w:name w:val="Заголовок №3"/>
    <w:basedOn w:val="3"/>
    <w:uiPriority w:val="99"/>
    <w:rsid w:val="00A62830"/>
  </w:style>
  <w:style w:type="paragraph" w:customStyle="1" w:styleId="31">
    <w:name w:val="Заголовок №31"/>
    <w:basedOn w:val="a"/>
    <w:link w:val="3"/>
    <w:uiPriority w:val="99"/>
    <w:rsid w:val="00A62830"/>
    <w:pPr>
      <w:shd w:val="clear" w:color="auto" w:fill="FFFFFF"/>
      <w:spacing w:before="420" w:after="240" w:line="240" w:lineRule="atLeast"/>
      <w:jc w:val="both"/>
      <w:outlineLvl w:val="2"/>
    </w:pPr>
    <w:rPr>
      <w:rFonts w:ascii="Microsoft Sans Serif" w:hAnsi="Microsoft Sans Serif" w:cs="Microsoft Sans Serif"/>
      <w:b/>
      <w:bCs/>
    </w:rPr>
  </w:style>
  <w:style w:type="character" w:customStyle="1" w:styleId="120">
    <w:name w:val="Заголовок №1 (2)"/>
    <w:basedOn w:val="a0"/>
    <w:uiPriority w:val="99"/>
    <w:rsid w:val="007503BF"/>
    <w:rPr>
      <w:rFonts w:ascii="Microsoft Sans Serif" w:hAnsi="Microsoft Sans Serif" w:cs="Microsoft Sans Serif"/>
      <w:spacing w:val="0"/>
      <w:sz w:val="28"/>
      <w:szCs w:val="28"/>
    </w:rPr>
  </w:style>
  <w:style w:type="character" w:customStyle="1" w:styleId="222">
    <w:name w:val="Заголовок №2 (2)2"/>
    <w:basedOn w:val="22"/>
    <w:uiPriority w:val="99"/>
    <w:rsid w:val="007503BF"/>
    <w:rPr>
      <w:b/>
      <w:bCs/>
    </w:rPr>
  </w:style>
  <w:style w:type="character" w:customStyle="1" w:styleId="32">
    <w:name w:val="Заголовок №32"/>
    <w:basedOn w:val="3"/>
    <w:uiPriority w:val="99"/>
    <w:rsid w:val="007503BF"/>
    <w:rPr>
      <w:b/>
      <w:bCs/>
      <w:spacing w:val="0"/>
      <w:sz w:val="22"/>
      <w:szCs w:val="22"/>
    </w:rPr>
  </w:style>
  <w:style w:type="character" w:customStyle="1" w:styleId="21">
    <w:name w:val="Заголовок №2_"/>
    <w:basedOn w:val="a0"/>
    <w:link w:val="210"/>
    <w:uiPriority w:val="99"/>
    <w:rsid w:val="008D24C8"/>
    <w:rPr>
      <w:rFonts w:ascii="Segoe UI" w:hAnsi="Segoe UI" w:cs="Segoe UI"/>
      <w:b/>
      <w:bCs/>
      <w:spacing w:val="-10"/>
      <w:sz w:val="47"/>
      <w:szCs w:val="47"/>
      <w:shd w:val="clear" w:color="auto" w:fill="FFFFFF"/>
    </w:rPr>
  </w:style>
  <w:style w:type="character" w:customStyle="1" w:styleId="223">
    <w:name w:val="Заголовок №22"/>
    <w:basedOn w:val="21"/>
    <w:uiPriority w:val="99"/>
    <w:rsid w:val="008D24C8"/>
  </w:style>
  <w:style w:type="paragraph" w:customStyle="1" w:styleId="210">
    <w:name w:val="Заголовок №21"/>
    <w:basedOn w:val="a"/>
    <w:link w:val="21"/>
    <w:uiPriority w:val="99"/>
    <w:rsid w:val="008D24C8"/>
    <w:pPr>
      <w:shd w:val="clear" w:color="auto" w:fill="FFFFFF"/>
      <w:spacing w:after="420" w:line="542" w:lineRule="exact"/>
      <w:outlineLvl w:val="1"/>
    </w:pPr>
    <w:rPr>
      <w:rFonts w:ascii="Segoe UI" w:hAnsi="Segoe UI" w:cs="Segoe UI"/>
      <w:b/>
      <w:bCs/>
      <w:spacing w:val="-10"/>
      <w:sz w:val="47"/>
      <w:szCs w:val="47"/>
    </w:rPr>
  </w:style>
  <w:style w:type="character" w:customStyle="1" w:styleId="6">
    <w:name w:val="Основной текст (6)_"/>
    <w:basedOn w:val="a0"/>
    <w:link w:val="61"/>
    <w:uiPriority w:val="99"/>
    <w:rsid w:val="008D24C8"/>
    <w:rPr>
      <w:rFonts w:ascii="Segoe UI" w:hAnsi="Segoe UI" w:cs="Segoe UI"/>
      <w:noProof/>
      <w:sz w:val="47"/>
      <w:szCs w:val="47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8D24C8"/>
  </w:style>
  <w:style w:type="character" w:customStyle="1" w:styleId="7">
    <w:name w:val="Основной текст (7)_"/>
    <w:basedOn w:val="a0"/>
    <w:link w:val="71"/>
    <w:uiPriority w:val="99"/>
    <w:rsid w:val="008D24C8"/>
    <w:rPr>
      <w:rFonts w:ascii="Segoe UI" w:hAnsi="Segoe UI" w:cs="Segoe UI"/>
      <w:b/>
      <w:bCs/>
      <w:noProof/>
      <w:spacing w:val="-10"/>
      <w:sz w:val="47"/>
      <w:szCs w:val="47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8D24C8"/>
  </w:style>
  <w:style w:type="character" w:customStyle="1" w:styleId="8">
    <w:name w:val="Основной текст (8)_"/>
    <w:basedOn w:val="a0"/>
    <w:link w:val="81"/>
    <w:uiPriority w:val="99"/>
    <w:rsid w:val="008D24C8"/>
    <w:rPr>
      <w:rFonts w:ascii="Segoe UI" w:hAnsi="Segoe UI" w:cs="Segoe UI"/>
      <w:spacing w:val="30"/>
      <w:sz w:val="19"/>
      <w:szCs w:val="19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8D24C8"/>
  </w:style>
  <w:style w:type="character" w:customStyle="1" w:styleId="9">
    <w:name w:val="Основной текст (9)_"/>
    <w:basedOn w:val="a0"/>
    <w:link w:val="91"/>
    <w:uiPriority w:val="99"/>
    <w:rsid w:val="008D24C8"/>
    <w:rPr>
      <w:rFonts w:ascii="Segoe UI" w:hAnsi="Segoe UI" w:cs="Segoe UI"/>
      <w:sz w:val="18"/>
      <w:szCs w:val="18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8D24C8"/>
  </w:style>
  <w:style w:type="character" w:customStyle="1" w:styleId="92">
    <w:name w:val="Основной текст (9)2"/>
    <w:basedOn w:val="9"/>
    <w:uiPriority w:val="99"/>
    <w:rsid w:val="008D24C8"/>
    <w:rPr>
      <w:noProof/>
    </w:rPr>
  </w:style>
  <w:style w:type="paragraph" w:customStyle="1" w:styleId="61">
    <w:name w:val="Основной текст (6)1"/>
    <w:basedOn w:val="a"/>
    <w:link w:val="6"/>
    <w:uiPriority w:val="99"/>
    <w:rsid w:val="008D24C8"/>
    <w:pPr>
      <w:shd w:val="clear" w:color="auto" w:fill="FFFFFF"/>
      <w:spacing w:after="0" w:line="240" w:lineRule="atLeast"/>
      <w:jc w:val="both"/>
    </w:pPr>
    <w:rPr>
      <w:rFonts w:ascii="Segoe UI" w:hAnsi="Segoe UI" w:cs="Segoe UI"/>
      <w:noProof/>
      <w:sz w:val="47"/>
      <w:szCs w:val="47"/>
    </w:rPr>
  </w:style>
  <w:style w:type="paragraph" w:customStyle="1" w:styleId="71">
    <w:name w:val="Основной текст (7)1"/>
    <w:basedOn w:val="a"/>
    <w:link w:val="7"/>
    <w:uiPriority w:val="99"/>
    <w:rsid w:val="008D24C8"/>
    <w:pPr>
      <w:shd w:val="clear" w:color="auto" w:fill="FFFFFF"/>
      <w:spacing w:after="0" w:line="240" w:lineRule="atLeast"/>
      <w:jc w:val="both"/>
    </w:pPr>
    <w:rPr>
      <w:rFonts w:ascii="Segoe UI" w:hAnsi="Segoe UI" w:cs="Segoe UI"/>
      <w:b/>
      <w:bCs/>
      <w:noProof/>
      <w:spacing w:val="-10"/>
      <w:sz w:val="47"/>
      <w:szCs w:val="47"/>
    </w:rPr>
  </w:style>
  <w:style w:type="paragraph" w:customStyle="1" w:styleId="81">
    <w:name w:val="Основной текст (8)1"/>
    <w:basedOn w:val="a"/>
    <w:link w:val="8"/>
    <w:uiPriority w:val="99"/>
    <w:rsid w:val="008D24C8"/>
    <w:pPr>
      <w:shd w:val="clear" w:color="auto" w:fill="FFFFFF"/>
      <w:spacing w:before="720" w:after="180" w:line="240" w:lineRule="atLeast"/>
      <w:jc w:val="both"/>
    </w:pPr>
    <w:rPr>
      <w:rFonts w:ascii="Segoe UI" w:hAnsi="Segoe UI" w:cs="Segoe UI"/>
      <w:spacing w:val="30"/>
      <w:sz w:val="19"/>
      <w:szCs w:val="19"/>
    </w:rPr>
  </w:style>
  <w:style w:type="paragraph" w:customStyle="1" w:styleId="91">
    <w:name w:val="Основной текст (9)1"/>
    <w:basedOn w:val="a"/>
    <w:link w:val="9"/>
    <w:uiPriority w:val="99"/>
    <w:rsid w:val="008D24C8"/>
    <w:pPr>
      <w:shd w:val="clear" w:color="auto" w:fill="FFFFFF"/>
      <w:spacing w:before="180" w:after="0" w:line="283" w:lineRule="exact"/>
      <w:jc w:val="both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0892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71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5980">
                  <w:marLeft w:val="0"/>
                  <w:marRight w:val="-537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5993349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0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psihologsad.ru/73440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2020-12-20T10:46:00Z</dcterms:created>
  <dcterms:modified xsi:type="dcterms:W3CDTF">2020-12-20T13:04:00Z</dcterms:modified>
</cp:coreProperties>
</file>