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5BDF" w:rsidRP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96"/>
          <w:szCs w:val="96"/>
          <w:lang w:eastAsia="ru-RU"/>
        </w:rPr>
      </w:pPr>
      <w:r w:rsidRPr="007A5BDF">
        <w:rPr>
          <w:rFonts w:ascii="Times New Roman" w:eastAsia="Times New Roman" w:hAnsi="Times New Roman"/>
          <w:b/>
          <w:sz w:val="96"/>
          <w:szCs w:val="96"/>
          <w:lang w:eastAsia="ru-RU"/>
        </w:rPr>
        <w:t>Публичный отчет</w:t>
      </w:r>
    </w:p>
    <w:p w:rsidR="007A5BDF" w:rsidRP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sz w:val="40"/>
          <w:szCs w:val="40"/>
          <w:lang w:eastAsia="ru-RU"/>
        </w:rPr>
        <w:t>м</w:t>
      </w:r>
      <w:r w:rsidRPr="007A5BDF">
        <w:rPr>
          <w:rFonts w:ascii="Times New Roman" w:eastAsia="Times New Roman" w:hAnsi="Times New Roman"/>
          <w:b/>
          <w:sz w:val="40"/>
          <w:szCs w:val="40"/>
          <w:lang w:eastAsia="ru-RU"/>
        </w:rPr>
        <w:t>униципального автономного дошкольного образовательно учреждения «Детский сад №6»</w:t>
      </w:r>
    </w:p>
    <w:p w:rsidR="007A5BDF" w:rsidRP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7A5BDF">
        <w:rPr>
          <w:rFonts w:ascii="Times New Roman" w:eastAsia="Times New Roman" w:hAnsi="Times New Roman"/>
          <w:b/>
          <w:sz w:val="40"/>
          <w:szCs w:val="40"/>
          <w:lang w:eastAsia="ru-RU"/>
        </w:rPr>
        <w:t>муниципального образования</w:t>
      </w:r>
    </w:p>
    <w:p w:rsidR="007A5BDF" w:rsidRP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 w:rsidRPr="007A5BDF">
        <w:rPr>
          <w:rFonts w:ascii="Times New Roman" w:eastAsia="Times New Roman" w:hAnsi="Times New Roman"/>
          <w:b/>
          <w:sz w:val="40"/>
          <w:szCs w:val="40"/>
          <w:lang w:eastAsia="ru-RU"/>
        </w:rPr>
        <w:t xml:space="preserve">«Черняховский </w:t>
      </w:r>
      <w:r>
        <w:rPr>
          <w:rFonts w:ascii="Times New Roman" w:eastAsia="Times New Roman" w:hAnsi="Times New Roman"/>
          <w:b/>
          <w:sz w:val="40"/>
          <w:szCs w:val="40"/>
          <w:lang w:eastAsia="ru-RU"/>
        </w:rPr>
        <w:t>городской округ</w:t>
      </w:r>
      <w:r w:rsidRPr="007A5BDF">
        <w:rPr>
          <w:rFonts w:ascii="Times New Roman" w:eastAsia="Times New Roman" w:hAnsi="Times New Roman"/>
          <w:b/>
          <w:sz w:val="40"/>
          <w:szCs w:val="40"/>
          <w:lang w:eastAsia="ru-RU"/>
        </w:rPr>
        <w:t>»</w:t>
      </w:r>
    </w:p>
    <w:p w:rsidR="007A5BDF" w:rsidRP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7A5BDF" w:rsidRPr="002B0A84" w:rsidRDefault="007A5BDF" w:rsidP="007A5BDF">
      <w:pPr>
        <w:spacing w:after="0"/>
        <w:jc w:val="center"/>
        <w:rPr>
          <w:rFonts w:ascii="Times New Roman" w:eastAsia="Times New Roman" w:hAnsi="Times New Roman"/>
          <w:b/>
          <w:color w:val="FF0000"/>
          <w:sz w:val="40"/>
          <w:szCs w:val="40"/>
          <w:lang w:eastAsia="ru-RU"/>
        </w:rPr>
      </w:pPr>
    </w:p>
    <w:p w:rsidR="007A5BDF" w:rsidRPr="002B0A84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20"/>
          <w:szCs w:val="20"/>
          <w:lang w:eastAsia="ru-RU"/>
        </w:rPr>
      </w:pPr>
      <w:r w:rsidRPr="002B0A84">
        <w:rPr>
          <w:rFonts w:ascii="Times New Roman" w:eastAsia="Times New Roman" w:hAnsi="Times New Roman"/>
          <w:b/>
          <w:sz w:val="20"/>
          <w:szCs w:val="20"/>
          <w:lang w:eastAsia="ru-RU"/>
        </w:rPr>
        <w:t xml:space="preserve">Корпус №1                                   Корпус №2                         Филиал п. </w:t>
      </w:r>
      <w:proofErr w:type="gramStart"/>
      <w:r w:rsidRPr="002B0A84">
        <w:rPr>
          <w:rFonts w:ascii="Times New Roman" w:eastAsia="Times New Roman" w:hAnsi="Times New Roman"/>
          <w:b/>
          <w:sz w:val="20"/>
          <w:szCs w:val="20"/>
          <w:lang w:eastAsia="ru-RU"/>
        </w:rPr>
        <w:t>Калужское</w:t>
      </w:r>
      <w:proofErr w:type="gramEnd"/>
    </w:p>
    <w:p w:rsidR="007A5BDF" w:rsidRPr="002B0A84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1657350" cy="13049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1743075" cy="1295400"/>
            <wp:effectExtent l="0" t="0" r="9525" b="0"/>
            <wp:docPr id="2" name="Рисунок 2" descr="F:\DSC0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DSC0258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1876425" cy="13049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BDF" w:rsidRPr="002B0A84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A5BDF" w:rsidRPr="002B0A84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A5BDF" w:rsidRPr="002B0A84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A5BDF" w:rsidRPr="002B0A84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A5BDF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51B2F" w:rsidRDefault="00751B2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51B2F" w:rsidRDefault="00751B2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51B2F" w:rsidRPr="002B0A84" w:rsidRDefault="00751B2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A5BDF" w:rsidRPr="002B0A84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A5BDF" w:rsidRPr="002B0A84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B0A84">
        <w:rPr>
          <w:rFonts w:ascii="Times New Roman" w:eastAsia="Times New Roman" w:hAnsi="Times New Roman"/>
          <w:b/>
          <w:sz w:val="28"/>
          <w:szCs w:val="28"/>
          <w:lang w:eastAsia="ru-RU"/>
        </w:rPr>
        <w:t>г. Черняховск</w:t>
      </w:r>
    </w:p>
    <w:p w:rsidR="007A5BDF" w:rsidRDefault="007A5BDF" w:rsidP="007A5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B0A84">
        <w:rPr>
          <w:rFonts w:ascii="Times New Roman" w:eastAsia="Times New Roman" w:hAnsi="Times New Roman"/>
          <w:b/>
          <w:sz w:val="28"/>
          <w:szCs w:val="28"/>
          <w:lang w:eastAsia="ru-RU"/>
        </w:rPr>
        <w:t>201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5</w:t>
      </w:r>
      <w:r w:rsidRPr="002B0A84">
        <w:rPr>
          <w:rFonts w:ascii="Times New Roman" w:eastAsia="Times New Roman" w:hAnsi="Times New Roman"/>
          <w:b/>
          <w:sz w:val="28"/>
          <w:szCs w:val="28"/>
          <w:lang w:eastAsia="ru-RU"/>
        </w:rPr>
        <w:t>-201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6</w:t>
      </w:r>
      <w:r w:rsidRPr="002B0A8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учебный год</w:t>
      </w:r>
    </w:p>
    <w:p w:rsidR="00751B2F" w:rsidRDefault="00751B2F" w:rsidP="007A5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51B2F" w:rsidRPr="002B0A84" w:rsidRDefault="00751B2F" w:rsidP="007A5BDF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A5BDF" w:rsidRPr="002B0A84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A5BDF" w:rsidRPr="002B0A84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7A5BDF" w:rsidRPr="007A5BDF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Содержание </w:t>
      </w:r>
    </w:p>
    <w:p w:rsidR="007A5BDF" w:rsidRPr="007A5BDF" w:rsidRDefault="007A5BDF" w:rsidP="007A5BDF">
      <w:pPr>
        <w:spacing w:before="100" w:beforeAutospacing="1"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 xml:space="preserve">1. Общая характеристика МАДОУ №6  </w:t>
      </w:r>
    </w:p>
    <w:p w:rsidR="007A5BDF" w:rsidRPr="007A5BDF" w:rsidRDefault="007A5BDF" w:rsidP="007A5BDF">
      <w:pPr>
        <w:spacing w:before="100" w:beforeAutospacing="1" w:after="100" w:afterAutospacing="1"/>
        <w:jc w:val="both"/>
        <w:rPr>
          <w:rFonts w:ascii="Times New Roman" w:hAnsi="Times New Roman"/>
          <w:bCs/>
          <w:sz w:val="28"/>
          <w:szCs w:val="28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7A5BDF">
        <w:rPr>
          <w:rFonts w:ascii="Times New Roman" w:hAnsi="Times New Roman"/>
          <w:bCs/>
          <w:sz w:val="28"/>
          <w:szCs w:val="28"/>
        </w:rPr>
        <w:t xml:space="preserve"> Материально-техническая база</w:t>
      </w:r>
    </w:p>
    <w:p w:rsidR="007A5BDF" w:rsidRPr="007A5BDF" w:rsidRDefault="007A5BDF" w:rsidP="007A5BDF">
      <w:pPr>
        <w:spacing w:before="100" w:beforeAutospacing="1"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>3. Образовательная деятельность</w:t>
      </w:r>
    </w:p>
    <w:p w:rsidR="007A5BDF" w:rsidRPr="007A5BDF" w:rsidRDefault="007A5BDF" w:rsidP="007A5BDF">
      <w:pPr>
        <w:spacing w:before="100" w:beforeAutospacing="1" w:after="100" w:afterAutospacing="1"/>
        <w:jc w:val="both"/>
        <w:rPr>
          <w:rFonts w:ascii="Times New Roman" w:eastAsia="Lucida Sans Unicode" w:hAnsi="Times New Roman"/>
          <w:kern w:val="3"/>
          <w:sz w:val="28"/>
          <w:szCs w:val="28"/>
          <w:lang w:bidi="en-US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 xml:space="preserve">4. </w:t>
      </w:r>
      <w:r w:rsidRPr="007A5BDF">
        <w:rPr>
          <w:rFonts w:ascii="Times New Roman" w:eastAsia="Times New Roman" w:hAnsi="Times New Roman"/>
          <w:iCs/>
          <w:sz w:val="28"/>
          <w:szCs w:val="28"/>
          <w:lang w:eastAsia="ru-RU"/>
        </w:rPr>
        <w:t>Комплектование МАДОУ</w:t>
      </w:r>
      <w:r w:rsidRPr="007A5BDF">
        <w:rPr>
          <w:rFonts w:ascii="Times New Roman" w:eastAsia="Lucida Sans Unicode" w:hAnsi="Times New Roman"/>
          <w:kern w:val="3"/>
          <w:sz w:val="28"/>
          <w:szCs w:val="28"/>
          <w:lang w:bidi="en-US"/>
        </w:rPr>
        <w:t xml:space="preserve"> </w:t>
      </w:r>
    </w:p>
    <w:p w:rsidR="007A5BDF" w:rsidRPr="007A5BDF" w:rsidRDefault="007A5BDF" w:rsidP="007A5BDF">
      <w:pPr>
        <w:spacing w:before="100" w:beforeAutospacing="1" w:after="100" w:afterAutospacing="1"/>
        <w:jc w:val="both"/>
        <w:rPr>
          <w:rFonts w:ascii="Times New Roman" w:eastAsia="Lucida Sans Unicode" w:hAnsi="Times New Roman"/>
          <w:kern w:val="3"/>
          <w:sz w:val="28"/>
          <w:szCs w:val="28"/>
          <w:lang w:bidi="en-US"/>
        </w:rPr>
      </w:pPr>
      <w:r w:rsidRPr="007A5BDF">
        <w:rPr>
          <w:rFonts w:ascii="Times New Roman" w:eastAsia="Lucida Sans Unicode" w:hAnsi="Times New Roman"/>
          <w:kern w:val="3"/>
          <w:sz w:val="28"/>
          <w:szCs w:val="28"/>
          <w:lang w:bidi="en-US"/>
        </w:rPr>
        <w:t>5. Дополнительное образование</w:t>
      </w:r>
    </w:p>
    <w:p w:rsidR="007A5BDF" w:rsidRPr="007A5BDF" w:rsidRDefault="007A5BDF" w:rsidP="007A5BDF">
      <w:pPr>
        <w:spacing w:before="100" w:beforeAutospacing="1" w:after="100" w:afterAutospacing="1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6. Система мониторинга реализации программы</w:t>
      </w:r>
    </w:p>
    <w:p w:rsidR="007A5BDF" w:rsidRPr="007A5BDF" w:rsidRDefault="007A5BDF" w:rsidP="007A5BDF">
      <w:pPr>
        <w:spacing w:before="100" w:beforeAutospacing="1"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Lucida Sans Unicode" w:hAnsi="Times New Roman"/>
          <w:kern w:val="3"/>
          <w:sz w:val="28"/>
          <w:szCs w:val="28"/>
          <w:lang w:bidi="en-US"/>
        </w:rPr>
        <w:t xml:space="preserve">7. </w:t>
      </w: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>Анализ заболеваемости в МАДОУ №6 за 2014-2015 год</w:t>
      </w:r>
    </w:p>
    <w:p w:rsidR="007A5BDF" w:rsidRPr="007A5BDF" w:rsidRDefault="007A5BDF" w:rsidP="007A5BDF">
      <w:pPr>
        <w:spacing w:before="100" w:beforeAutospacing="1"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>8. Меры по охране и укреплению здоровья детей</w:t>
      </w:r>
    </w:p>
    <w:p w:rsidR="007A5BDF" w:rsidRPr="007A5BDF" w:rsidRDefault="007A5BDF" w:rsidP="007A5BDF">
      <w:pPr>
        <w:spacing w:before="100" w:beforeAutospacing="1"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 xml:space="preserve">9. </w:t>
      </w:r>
      <w:r w:rsidRPr="007A5BDF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Качество и организация питания</w:t>
      </w:r>
    </w:p>
    <w:p w:rsidR="007A5BDF" w:rsidRPr="007A5BDF" w:rsidRDefault="007A5BDF" w:rsidP="007A5BDF">
      <w:pPr>
        <w:spacing w:before="100" w:beforeAutospacing="1"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10. </w:t>
      </w: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>Кадровые ресурсы</w:t>
      </w:r>
    </w:p>
    <w:p w:rsidR="007A5BDF" w:rsidRPr="007A5BDF" w:rsidRDefault="007A5BDF" w:rsidP="007A5BDF">
      <w:pPr>
        <w:spacing w:before="100" w:beforeAutospacing="1" w:after="0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 xml:space="preserve">11. </w:t>
      </w:r>
      <w:r w:rsidR="002C00B0" w:rsidRPr="007A5BDF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.</w:t>
      </w:r>
      <w:r w:rsidR="002C00B0" w:rsidRPr="007A5BDF">
        <w:rPr>
          <w:rFonts w:ascii="Times New Roman" w:hAnsi="Times New Roman"/>
          <w:sz w:val="28"/>
          <w:szCs w:val="28"/>
        </w:rPr>
        <w:t xml:space="preserve"> Система работы с родителями</w:t>
      </w:r>
    </w:p>
    <w:p w:rsidR="007A5BDF" w:rsidRPr="007A5BDF" w:rsidRDefault="007A5BDF" w:rsidP="007A5BDF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12</w:t>
      </w:r>
      <w:r w:rsidR="002C00B0" w:rsidRPr="002C00B0">
        <w:rPr>
          <w:rFonts w:ascii="Times New Roman" w:hAnsi="Times New Roman"/>
          <w:sz w:val="28"/>
          <w:szCs w:val="28"/>
        </w:rPr>
        <w:t xml:space="preserve"> </w:t>
      </w:r>
      <w:r w:rsidR="002C00B0" w:rsidRPr="007A5BDF">
        <w:rPr>
          <w:rFonts w:ascii="Times New Roman" w:hAnsi="Times New Roman"/>
          <w:sz w:val="28"/>
          <w:szCs w:val="28"/>
        </w:rPr>
        <w:t>Социальная активность и партнерство ДОУ</w:t>
      </w:r>
    </w:p>
    <w:p w:rsidR="007A5BDF" w:rsidRP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13. </w:t>
      </w:r>
      <w:r w:rsidR="002C00B0" w:rsidRPr="007A5BDF">
        <w:rPr>
          <w:rFonts w:ascii="Times New Roman" w:hAnsi="Times New Roman"/>
          <w:sz w:val="28"/>
          <w:szCs w:val="28"/>
        </w:rPr>
        <w:t xml:space="preserve"> Перспективы развития ДОУ</w:t>
      </w:r>
    </w:p>
    <w:p w:rsidR="007A5BDF" w:rsidRP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Default="007A5BDF" w:rsidP="007A5BDF">
      <w:pPr>
        <w:spacing w:before="100" w:beforeAutospacing="1" w:after="0"/>
        <w:contextualSpacing/>
        <w:jc w:val="both"/>
        <w:rPr>
          <w:rFonts w:ascii="Times New Roman" w:hAnsi="Times New Roman"/>
          <w:sz w:val="28"/>
          <w:szCs w:val="28"/>
        </w:rPr>
      </w:pPr>
    </w:p>
    <w:p w:rsidR="007A5BDF" w:rsidRPr="007A5BDF" w:rsidRDefault="007A5BDF" w:rsidP="007A5BDF">
      <w:pPr>
        <w:spacing w:before="100" w:beforeAutospacing="1"/>
        <w:jc w:val="both"/>
        <w:rPr>
          <w:rFonts w:ascii="Times New Roman" w:hAnsi="Times New Roman"/>
          <w:b/>
          <w:sz w:val="28"/>
          <w:szCs w:val="28"/>
        </w:rPr>
      </w:pPr>
      <w:r w:rsidRPr="007A5BDF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Общая характеристика МАДОУ №6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iCs/>
          <w:sz w:val="28"/>
          <w:szCs w:val="28"/>
        </w:rPr>
        <w:t xml:space="preserve">      Муниципальное автономное дошкольное образовательное учреждение "Детский сад №6" (далее – ДОУ) открыто в 1971 году. В 2008 году Муниципальное дошкольное образовательное учреждение детский сад №9 реорганизовано в Муниципальное дошкольное образовательное учреждение «Детский сад №6» путем слияния с Муниципальным дошкольным образовательным учреждением «Детский сад №18», на основании Постановления Главы Муниципального образования «Черняховский муниципальный район» от 31.10.2008 года №5. С </w:t>
      </w:r>
      <w:smartTag w:uri="urn:schemas-microsoft-com:office:smarttags" w:element="metricconverter">
        <w:smartTagPr>
          <w:attr w:name="ProductID" w:val="2010 г"/>
        </w:smartTagPr>
        <w:r w:rsidRPr="007A5BDF">
          <w:rPr>
            <w:rFonts w:ascii="Times New Roman" w:hAnsi="Times New Roman"/>
            <w:iCs/>
            <w:sz w:val="28"/>
            <w:szCs w:val="28"/>
          </w:rPr>
          <w:t>2010 г</w:t>
        </w:r>
      </w:smartTag>
      <w:r w:rsidRPr="007A5BDF">
        <w:rPr>
          <w:rFonts w:ascii="Times New Roman" w:hAnsi="Times New Roman"/>
          <w:iCs/>
          <w:sz w:val="28"/>
          <w:szCs w:val="28"/>
        </w:rPr>
        <w:t>. создано Муниципальное автономное дошкольное образовательное учреждение «Детский сад №6» муниципального образования «Черняховский муниципальный район» путем изменения типа, на основании Постановления Главы муниципального образования «Черняховский муниципальный район» от 29.12.2009 г. №659.</w:t>
      </w:r>
      <w:r w:rsidRPr="007A5BDF">
        <w:rPr>
          <w:rFonts w:ascii="Times New Roman" w:hAnsi="Times New Roman"/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2009 г"/>
        </w:smartTagPr>
        <w:r w:rsidRPr="007A5BDF">
          <w:rPr>
            <w:rFonts w:ascii="Times New Roman" w:hAnsi="Times New Roman"/>
            <w:sz w:val="28"/>
            <w:szCs w:val="28"/>
          </w:rPr>
          <w:t>2009 г</w:t>
        </w:r>
      </w:smartTag>
      <w:r w:rsidRPr="007A5BDF">
        <w:rPr>
          <w:rFonts w:ascii="Times New Roman" w:hAnsi="Times New Roman"/>
          <w:sz w:val="28"/>
          <w:szCs w:val="28"/>
        </w:rPr>
        <w:t xml:space="preserve">. Муниципальное образовательное учреждение «Детский сад №18» реорганизовано в Муниципальное дошкольное учреждение «Детский сад №6» путем слияния с муниципальным дошкольным образовательным учреждением детский сад №9. </w:t>
      </w:r>
      <w:proofErr w:type="gramStart"/>
      <w:r w:rsidRPr="007A5BDF">
        <w:rPr>
          <w:rFonts w:ascii="Times New Roman" w:hAnsi="Times New Roman"/>
          <w:sz w:val="28"/>
          <w:szCs w:val="28"/>
        </w:rPr>
        <w:t>В следствие</w:t>
      </w:r>
      <w:proofErr w:type="gramEnd"/>
      <w:r w:rsidRPr="007A5BDF">
        <w:rPr>
          <w:rFonts w:ascii="Times New Roman" w:hAnsi="Times New Roman"/>
          <w:sz w:val="28"/>
          <w:szCs w:val="28"/>
        </w:rPr>
        <w:t xml:space="preserve"> чего, произошло присоединение филиала в п. Калужское. </w:t>
      </w:r>
      <w:smartTag w:uri="urn:schemas-microsoft-com:office:smarttags" w:element="metricconverter">
        <w:smartTagPr>
          <w:attr w:name="ProductID" w:val="01.2010 г"/>
        </w:smartTagPr>
        <w:r w:rsidRPr="007A5BDF">
          <w:rPr>
            <w:rFonts w:ascii="Times New Roman" w:hAnsi="Times New Roman"/>
            <w:sz w:val="28"/>
            <w:szCs w:val="28"/>
          </w:rPr>
          <w:t>01.2010 г</w:t>
        </w:r>
      </w:smartTag>
      <w:r w:rsidRPr="007A5BDF">
        <w:rPr>
          <w:rFonts w:ascii="Times New Roman" w:hAnsi="Times New Roman"/>
          <w:sz w:val="28"/>
          <w:szCs w:val="28"/>
        </w:rPr>
        <w:t xml:space="preserve">. создано Муниципальное автономное дошкольное образовательное учреждение  </w:t>
      </w:r>
      <w:r w:rsidRPr="007A5BDF">
        <w:rPr>
          <w:rFonts w:ascii="Times New Roman" w:hAnsi="Times New Roman"/>
          <w:iCs/>
          <w:sz w:val="28"/>
          <w:szCs w:val="28"/>
        </w:rPr>
        <w:t>«Детский сад №6» муниципального образования «Черняховский муниципальный район»</w:t>
      </w:r>
      <w:r w:rsidRPr="007A5BDF">
        <w:rPr>
          <w:rFonts w:ascii="Times New Roman" w:hAnsi="Times New Roman"/>
          <w:sz w:val="28"/>
          <w:szCs w:val="28"/>
        </w:rPr>
        <w:t xml:space="preserve">  путем изменения типа существующего муниципального дошкольного образовательного учреждения «Детский сад №6».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2012 г"/>
        </w:smartTagPr>
        <w:r w:rsidRPr="007A5BDF">
          <w:rPr>
            <w:rFonts w:ascii="Times New Roman" w:hAnsi="Times New Roman"/>
            <w:sz w:val="28"/>
            <w:szCs w:val="28"/>
          </w:rPr>
          <w:t>2012 г</w:t>
        </w:r>
      </w:smartTag>
      <w:r w:rsidRPr="007A5BDF">
        <w:rPr>
          <w:rFonts w:ascii="Times New Roman" w:hAnsi="Times New Roman"/>
          <w:sz w:val="28"/>
          <w:szCs w:val="28"/>
        </w:rPr>
        <w:t xml:space="preserve">. ГДОУ №3 передано в оперативное управление </w:t>
      </w:r>
      <w:r w:rsidRPr="007A5BDF">
        <w:rPr>
          <w:rFonts w:ascii="Times New Roman" w:hAnsi="Times New Roman"/>
          <w:iCs/>
          <w:sz w:val="28"/>
          <w:szCs w:val="28"/>
        </w:rPr>
        <w:t>Муниципальному автономному дошкольному  образовательному  учреждению  «Детский сад №6». В следствие чего, в структуре МАДОУ №6 появился корпус №2 по ул. Советская 2,4.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>ДОУ расположено в парковом районе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 г. Черняховска по адресу: 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 Ул. Театральная, д. 2.;   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 Телефоны: (40141) 3-25-62; 3-59-51;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 Ул. Советская, д.2, 4;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 Телефоны: (40141) 4-90-16; Филиал МАДОУ «Детский сад№6» расположен   по адресу:  Черняховский район, пос. Калужское, </w:t>
      </w:r>
    </w:p>
    <w:p w:rsidR="007A5BDF" w:rsidRPr="007A5BDF" w:rsidRDefault="007A5BDF" w:rsidP="007A5BD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7A5BDF">
        <w:rPr>
          <w:rFonts w:ascii="Times New Roman" w:hAnsi="Times New Roman"/>
          <w:sz w:val="28"/>
          <w:szCs w:val="28"/>
        </w:rPr>
        <w:t xml:space="preserve"> ул. Исаева, д.11.  Телефон/факс: (40141) 9-33-24.</w:t>
      </w:r>
    </w:p>
    <w:p w:rsidR="007A5BDF" w:rsidRPr="007A5BDF" w:rsidRDefault="007A5BDF" w:rsidP="007A5BDF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>Проектная мощность МАДОУ №6 320, фактическое число воспитанников  302. Детский сад посещают дети от 2-х до 7 лет.  В учреждении созданы все необходимые условия для воспитания и обучения детей дошкольного возраста. МАДОУ работает в режиме 5-ти дневной недели с 10-ти часовым пребыванием детей ( корпус №1, корпус № 2), две группы с 12-ти часовым пребыванием детей (  филиал пос. Калужское).</w:t>
      </w:r>
    </w:p>
    <w:p w:rsidR="007A5BDF" w:rsidRPr="007A5BDF" w:rsidRDefault="007A5BDF" w:rsidP="007A5BDF">
      <w:pPr>
        <w:spacing w:before="100" w:beforeAutospacing="1" w:after="100" w:afterAutospacing="1"/>
        <w:ind w:firstLine="720"/>
        <w:jc w:val="both"/>
        <w:rPr>
          <w:rFonts w:ascii="Times New Roman" w:hAnsi="Times New Roman"/>
          <w:b/>
          <w:bCs/>
          <w:sz w:val="32"/>
          <w:szCs w:val="32"/>
        </w:rPr>
      </w:pPr>
      <w:r w:rsidRPr="007A5BDF">
        <w:rPr>
          <w:rFonts w:ascii="Times New Roman" w:hAnsi="Times New Roman"/>
          <w:b/>
          <w:bCs/>
          <w:sz w:val="32"/>
          <w:szCs w:val="32"/>
        </w:rPr>
        <w:t>Материально-техническая база</w:t>
      </w:r>
    </w:p>
    <w:p w:rsidR="007A5BDF" w:rsidRPr="007A5BDF" w:rsidRDefault="007A5BDF" w:rsidP="007A5BDF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A5BDF">
        <w:rPr>
          <w:sz w:val="28"/>
          <w:szCs w:val="28"/>
        </w:rPr>
        <w:t xml:space="preserve">     </w:t>
      </w:r>
      <w:r w:rsidRPr="007A5BDF">
        <w:rPr>
          <w:rFonts w:ascii="Times New Roman" w:hAnsi="Times New Roman"/>
          <w:sz w:val="28"/>
          <w:szCs w:val="28"/>
        </w:rPr>
        <w:t>В дошкольном учреждении создана материально-техническая база для жизнеобеспечения и развития детей, ведется систематически работа по созданию предметно-развивающей среды.</w:t>
      </w:r>
    </w:p>
    <w:p w:rsidR="007A5BDF" w:rsidRPr="007A5BDF" w:rsidRDefault="007A5BDF" w:rsidP="007A5BDF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7A5BDF">
        <w:rPr>
          <w:rFonts w:ascii="Times New Roman" w:eastAsia="Times New Roman" w:hAnsi="Times New Roman"/>
          <w:sz w:val="28"/>
          <w:szCs w:val="28"/>
          <w:lang w:eastAsia="ru-RU"/>
        </w:rPr>
        <w:t>Детский сад оснащен 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7"/>
        <w:gridCol w:w="4501"/>
        <w:gridCol w:w="2268"/>
      </w:tblGrid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lastRenderedPageBreak/>
              <w:t>№</w:t>
            </w:r>
            <w:r w:rsidRPr="007A5BDF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Наименование</w:t>
            </w:r>
            <w:r w:rsidRPr="007A5BDF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Кол-во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suppressAutoHyphens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 xml:space="preserve">Ноутбуки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>10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 xml:space="preserve">Экспериментальные лаборатории 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>Интерактивная доска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комп.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>Методическая литература согласно ФГОС ДОО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14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компл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Телевизор</w:t>
            </w:r>
            <w:r w:rsidRPr="007A5BDF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Компьютер</w:t>
            </w:r>
            <w:r w:rsidRPr="007A5BDF">
              <w:rPr>
                <w:rFonts w:ascii="Times New Roman" w:hAnsi="Times New Roman"/>
                <w:sz w:val="28"/>
                <w:szCs w:val="28"/>
              </w:rPr>
              <w:tab/>
            </w:r>
            <w:r w:rsidRPr="007A5BDF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7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suppressAutoHyphens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 xml:space="preserve">Интерактивное развивающее пособие для занятий взрослыми с детьми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suppressAutoHyphens/>
              <w:spacing w:after="0" w:line="360" w:lineRule="auto"/>
              <w:jc w:val="both"/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>Мягкий конструктор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suppressAutoHyphens/>
              <w:spacing w:after="0" w:line="360" w:lineRule="auto"/>
              <w:jc w:val="both"/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>Конструктор ВЕДО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suppressAutoHyphens/>
              <w:spacing w:after="0" w:line="360" w:lineRule="auto"/>
              <w:jc w:val="both"/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>Куклы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41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suppressAutoHyphens/>
              <w:spacing w:after="0" w:line="360" w:lineRule="auto"/>
              <w:jc w:val="both"/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</w:pPr>
            <w:r w:rsidRPr="007A5BDF">
              <w:rPr>
                <w:rFonts w:ascii="Times New Roman" w:eastAsia="SimSun" w:hAnsi="Times New Roman"/>
                <w:color w:val="000000"/>
                <w:sz w:val="28"/>
                <w:szCs w:val="28"/>
                <w:lang w:eastAsia="ar-SA"/>
              </w:rPr>
              <w:t>Конструкторы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Мультимедийная установка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шт. 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B2102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МФУ(принтер, ксерокс, ска</w:t>
            </w:r>
            <w:r w:rsidR="007A5BDF" w:rsidRPr="007A5BDF">
              <w:rPr>
                <w:rFonts w:ascii="Times New Roman" w:hAnsi="Times New Roman"/>
                <w:sz w:val="28"/>
                <w:szCs w:val="28"/>
              </w:rPr>
              <w:t>нер)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14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Факс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Фотоаппарат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 xml:space="preserve"> Пианино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  <w:lang w:val="en-US"/>
              </w:rPr>
              <w:t>DVD</w:t>
            </w:r>
            <w:r w:rsidRPr="007A5BDF">
              <w:rPr>
                <w:rFonts w:ascii="Times New Roman" w:hAnsi="Times New Roman"/>
                <w:sz w:val="28"/>
                <w:szCs w:val="28"/>
              </w:rPr>
              <w:t xml:space="preserve"> плеер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Музыкальный центр</w:t>
            </w:r>
            <w:r w:rsidRPr="007A5BDF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</w:rPr>
              <w:t>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A5BDF">
              <w:rPr>
                <w:rFonts w:ascii="Times New Roman" w:hAnsi="Times New Roman"/>
                <w:sz w:val="28"/>
                <w:szCs w:val="28"/>
              </w:rPr>
              <w:t>Аудиомагнитола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Мягкие модули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7A5BDF">
              <w:rPr>
                <w:rFonts w:ascii="Times New Roman" w:hAnsi="Times New Roman"/>
                <w:sz w:val="28"/>
                <w:szCs w:val="28"/>
              </w:rPr>
              <w:t>4 комплекта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Мягкий уголок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1 комплект</w:t>
            </w:r>
          </w:p>
        </w:tc>
      </w:tr>
      <w:tr w:rsidR="007A5BDF" w:rsidRPr="007A5BDF" w:rsidTr="000363C0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8F4A81" w:rsidP="007A5BDF">
            <w:pPr>
              <w:ind w:left="170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22.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A5BDF">
              <w:rPr>
                <w:rFonts w:ascii="Times New Roman" w:hAnsi="Times New Roman"/>
                <w:sz w:val="28"/>
                <w:szCs w:val="28"/>
              </w:rPr>
              <w:t>Коврографы</w:t>
            </w:r>
            <w:proofErr w:type="spellEnd"/>
            <w:r w:rsidRPr="007A5BD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7A5BDF">
              <w:rPr>
                <w:rFonts w:ascii="Times New Roman" w:hAnsi="Times New Roman"/>
                <w:sz w:val="28"/>
                <w:szCs w:val="28"/>
              </w:rPr>
              <w:t>Воскобовича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BDF" w:rsidRPr="007A5BDF" w:rsidRDefault="007A5BDF" w:rsidP="007A5BDF">
            <w:pPr>
              <w:ind w:left="284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7A5BDF">
              <w:rPr>
                <w:rFonts w:ascii="Times New Roman" w:hAnsi="Times New Roman"/>
                <w:sz w:val="28"/>
                <w:szCs w:val="28"/>
              </w:rPr>
              <w:t>4 шт.</w:t>
            </w:r>
          </w:p>
        </w:tc>
      </w:tr>
    </w:tbl>
    <w:p w:rsidR="008F4A81" w:rsidRPr="008F4A81" w:rsidRDefault="008F4A81" w:rsidP="008F4A81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t>В 2015-2016 году из бюджетных средств закуплено оборудование на сумму  рублей</w:t>
      </w:r>
      <w:r w:rsidRPr="00846392">
        <w:rPr>
          <w:rFonts w:ascii="Times New Roman" w:eastAsia="Times New Roman" w:hAnsi="Times New Roman"/>
          <w:sz w:val="28"/>
          <w:szCs w:val="28"/>
          <w:lang w:eastAsia="ru-RU"/>
        </w:rPr>
        <w:t xml:space="preserve">. За средства от пожертвований родителей заменены окна ПВХ на сумму </w:t>
      </w:r>
      <w:r w:rsidR="00B14753" w:rsidRPr="00846392">
        <w:rPr>
          <w:rFonts w:ascii="Times New Roman" w:eastAsia="Times New Roman" w:hAnsi="Times New Roman"/>
          <w:sz w:val="28"/>
          <w:szCs w:val="28"/>
          <w:lang w:eastAsia="ru-RU"/>
        </w:rPr>
        <w:t>63575</w:t>
      </w:r>
      <w:r w:rsidRPr="00846392">
        <w:rPr>
          <w:rFonts w:ascii="Times New Roman" w:eastAsia="Times New Roman" w:hAnsi="Times New Roman"/>
          <w:sz w:val="28"/>
          <w:szCs w:val="28"/>
          <w:lang w:eastAsia="ru-RU"/>
        </w:rPr>
        <w:t>,00</w:t>
      </w:r>
      <w:r w:rsidR="00846392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F4A81" w:rsidRPr="008F4A81" w:rsidRDefault="008F4A81" w:rsidP="008F4A81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t>Суммы, запланированные на 201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t xml:space="preserve"> г. и потраченные за счет средств бюджета, отражены в табл. 1</w:t>
      </w:r>
    </w:p>
    <w:p w:rsidR="002C00B0" w:rsidRPr="002C00B0" w:rsidRDefault="002C00B0" w:rsidP="002C00B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2C00B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Расход средств субсидий</w:t>
      </w:r>
    </w:p>
    <w:p w:rsidR="002C00B0" w:rsidRPr="002C00B0" w:rsidRDefault="002C00B0" w:rsidP="002C00B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00B0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                                         Таблица 1</w:t>
      </w:r>
    </w:p>
    <w:tbl>
      <w:tblPr>
        <w:tblW w:w="9600" w:type="dxa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71"/>
        <w:gridCol w:w="1396"/>
        <w:gridCol w:w="3333"/>
      </w:tblGrid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nil"/>
            </w:tcBorders>
            <w:tcMar>
              <w:top w:w="58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Наименование расхода</w:t>
            </w:r>
          </w:p>
        </w:tc>
        <w:tc>
          <w:tcPr>
            <w:tcW w:w="1382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nil"/>
            </w:tcBorders>
            <w:tcMar>
              <w:top w:w="58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Смета, </w:t>
            </w: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br/>
              <w:t>руб., коп.</w:t>
            </w:r>
          </w:p>
        </w:tc>
        <w:tc>
          <w:tcPr>
            <w:tcW w:w="3312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2C00B0" w:rsidRPr="00EF150B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Расход, </w:t>
            </w:r>
            <w:r w:rsidRPr="00EF150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br/>
              <w:t>руб., коп.</w:t>
            </w:r>
          </w:p>
        </w:tc>
      </w:tr>
      <w:tr w:rsidR="002C00B0" w:rsidRPr="002C00B0" w:rsidTr="007B100A">
        <w:trPr>
          <w:trHeight w:val="315"/>
          <w:tblCellSpacing w:w="7" w:type="dxa"/>
        </w:trPr>
        <w:tc>
          <w:tcPr>
            <w:tcW w:w="485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Услуги связи (абонентская плата за телефон)</w:t>
            </w:r>
          </w:p>
        </w:tc>
        <w:tc>
          <w:tcPr>
            <w:tcW w:w="138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</w:tcPr>
          <w:p w:rsidR="002C00B0" w:rsidRPr="002C00B0" w:rsidRDefault="00FA5FCD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112090,56</w:t>
            </w:r>
          </w:p>
        </w:tc>
        <w:tc>
          <w:tcPr>
            <w:tcW w:w="3312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58" w:type="dxa"/>
              <w:bottom w:w="58" w:type="dxa"/>
              <w:right w:w="58" w:type="dxa"/>
            </w:tcMar>
          </w:tcPr>
          <w:p w:rsidR="002C00B0" w:rsidRPr="00EF150B" w:rsidRDefault="00FA5FCD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112090,56</w:t>
            </w:r>
          </w:p>
        </w:tc>
      </w:tr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Коммунальные услуги</w:t>
            </w:r>
          </w:p>
        </w:tc>
        <w:tc>
          <w:tcPr>
            <w:tcW w:w="138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</w:tcPr>
          <w:p w:rsidR="002C00B0" w:rsidRPr="002C00B0" w:rsidRDefault="00FA5FCD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2292765,31</w:t>
            </w:r>
          </w:p>
        </w:tc>
        <w:tc>
          <w:tcPr>
            <w:tcW w:w="3312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58" w:type="dxa"/>
              <w:bottom w:w="58" w:type="dxa"/>
              <w:right w:w="58" w:type="dxa"/>
            </w:tcMar>
          </w:tcPr>
          <w:p w:rsidR="002C00B0" w:rsidRPr="00EF150B" w:rsidRDefault="00FA5FCD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2292765,31</w:t>
            </w:r>
          </w:p>
        </w:tc>
      </w:tr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Услуги по содержанию имущества (установка счетчика на тепло, очистка кровли от снега, перезарядка огнетушителей, дератизация и дезинсекция помещения, вывоз ТБО, </w:t>
            </w:r>
            <w:proofErr w:type="spellStart"/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опрессовка</w:t>
            </w:r>
            <w:proofErr w:type="spellEnd"/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, измерение сопротивления изоляции, обслуживание тепло и </w:t>
            </w:r>
            <w:proofErr w:type="spellStart"/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водосчетчиков</w:t>
            </w:r>
            <w:proofErr w:type="spellEnd"/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, пропитка деревянных конструкций)</w:t>
            </w:r>
          </w:p>
        </w:tc>
        <w:tc>
          <w:tcPr>
            <w:tcW w:w="138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</w:tcPr>
          <w:p w:rsidR="002C00B0" w:rsidRPr="002C00B0" w:rsidRDefault="00EF150B" w:rsidP="002C00B0">
            <w:pPr>
              <w:spacing w:before="100" w:beforeAutospacing="1" w:after="288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1634397,61</w:t>
            </w:r>
          </w:p>
          <w:p w:rsidR="002C00B0" w:rsidRPr="002C00B0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312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58" w:type="dxa"/>
              <w:bottom w:w="58" w:type="dxa"/>
              <w:right w:w="58" w:type="dxa"/>
            </w:tcMar>
          </w:tcPr>
          <w:p w:rsidR="002C00B0" w:rsidRPr="00EF150B" w:rsidRDefault="00EF150B" w:rsidP="002C00B0">
            <w:pPr>
              <w:spacing w:before="100" w:beforeAutospacing="1" w:after="288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1634397,61</w:t>
            </w:r>
          </w:p>
          <w:p w:rsidR="002C00B0" w:rsidRPr="00EF150B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nil"/>
            </w:tcBorders>
            <w:tcMar>
              <w:top w:w="58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Прочие услуги (договора на обслуживание пожарной сигнализации и тревожной кнопки, 1С, подписка на периодические издания, прохождение медосмотра работниками)</w:t>
            </w:r>
          </w:p>
        </w:tc>
        <w:tc>
          <w:tcPr>
            <w:tcW w:w="1382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nil"/>
            </w:tcBorders>
            <w:tcMar>
              <w:top w:w="58" w:type="dxa"/>
              <w:left w:w="58" w:type="dxa"/>
              <w:bottom w:w="58" w:type="dxa"/>
              <w:right w:w="0" w:type="dxa"/>
            </w:tcMar>
          </w:tcPr>
          <w:p w:rsidR="002C00B0" w:rsidRPr="002C00B0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1092191,68</w:t>
            </w:r>
          </w:p>
        </w:tc>
        <w:tc>
          <w:tcPr>
            <w:tcW w:w="3312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C00B0" w:rsidRPr="00EF150B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1092191,68</w:t>
            </w:r>
          </w:p>
        </w:tc>
      </w:tr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Прочие расходы (пени, штрафы, госпошлина)</w:t>
            </w:r>
          </w:p>
        </w:tc>
        <w:tc>
          <w:tcPr>
            <w:tcW w:w="138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</w:tcPr>
          <w:p w:rsidR="002C00B0" w:rsidRPr="002C00B0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324556,87</w:t>
            </w:r>
          </w:p>
        </w:tc>
        <w:tc>
          <w:tcPr>
            <w:tcW w:w="3312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58" w:type="dxa"/>
              <w:bottom w:w="58" w:type="dxa"/>
              <w:right w:w="58" w:type="dxa"/>
            </w:tcMar>
          </w:tcPr>
          <w:p w:rsidR="002C00B0" w:rsidRPr="00EF150B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324556,87</w:t>
            </w:r>
          </w:p>
        </w:tc>
      </w:tr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Увеличение стоимости основных средств</w:t>
            </w:r>
          </w:p>
        </w:tc>
        <w:tc>
          <w:tcPr>
            <w:tcW w:w="138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</w:tcPr>
          <w:p w:rsidR="002C00B0" w:rsidRPr="002C00B0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1403669,27</w:t>
            </w:r>
          </w:p>
        </w:tc>
        <w:tc>
          <w:tcPr>
            <w:tcW w:w="3312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58" w:type="dxa"/>
              <w:bottom w:w="58" w:type="dxa"/>
              <w:right w:w="58" w:type="dxa"/>
            </w:tcMar>
          </w:tcPr>
          <w:p w:rsidR="002C00B0" w:rsidRPr="00EF150B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1403669,27</w:t>
            </w:r>
          </w:p>
        </w:tc>
      </w:tr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Увеличение стоимости материальных запасов</w:t>
            </w:r>
          </w:p>
        </w:tc>
        <w:tc>
          <w:tcPr>
            <w:tcW w:w="138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</w:tcPr>
          <w:p w:rsidR="002C00B0" w:rsidRPr="00EF150B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472736</w:t>
            </w:r>
          </w:p>
        </w:tc>
        <w:tc>
          <w:tcPr>
            <w:tcW w:w="3312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58" w:type="dxa"/>
              <w:bottom w:w="58" w:type="dxa"/>
              <w:right w:w="58" w:type="dxa"/>
            </w:tcMar>
          </w:tcPr>
          <w:p w:rsidR="002C00B0" w:rsidRPr="00EF150B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EF150B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472736</w:t>
            </w:r>
          </w:p>
        </w:tc>
      </w:tr>
      <w:tr w:rsidR="002C00B0" w:rsidRPr="002C00B0" w:rsidTr="007B100A">
        <w:trPr>
          <w:tblCellSpacing w:w="7" w:type="dxa"/>
        </w:trPr>
        <w:tc>
          <w:tcPr>
            <w:tcW w:w="485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  <w:vAlign w:val="center"/>
          </w:tcPr>
          <w:p w:rsidR="002C00B0" w:rsidRPr="002C00B0" w:rsidRDefault="002C00B0" w:rsidP="00625D4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38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58" w:type="dxa"/>
              <w:bottom w:w="58" w:type="dxa"/>
              <w:right w:w="0" w:type="dxa"/>
            </w:tcMar>
          </w:tcPr>
          <w:p w:rsidR="002C00B0" w:rsidRPr="002C00B0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7332407,30</w:t>
            </w:r>
          </w:p>
        </w:tc>
        <w:tc>
          <w:tcPr>
            <w:tcW w:w="3312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58" w:type="dxa"/>
              <w:bottom w:w="58" w:type="dxa"/>
              <w:right w:w="58" w:type="dxa"/>
            </w:tcMar>
          </w:tcPr>
          <w:p w:rsidR="002C00B0" w:rsidRPr="00EF150B" w:rsidRDefault="00EF150B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7332407,30</w:t>
            </w:r>
          </w:p>
        </w:tc>
      </w:tr>
    </w:tbl>
    <w:p w:rsidR="002C00B0" w:rsidRPr="002C00B0" w:rsidRDefault="002C00B0" w:rsidP="002C00B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2C00B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Расход родительских средств</w:t>
      </w:r>
    </w:p>
    <w:p w:rsidR="002C00B0" w:rsidRPr="002C00B0" w:rsidRDefault="002C00B0" w:rsidP="002C00B0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2C00B0">
        <w:rPr>
          <w:rFonts w:ascii="Times New Roman" w:eastAsia="Times New Roman" w:hAnsi="Times New Roman"/>
          <w:bCs/>
          <w:i/>
          <w:sz w:val="24"/>
          <w:szCs w:val="24"/>
          <w:lang w:eastAsia="ru-RU"/>
        </w:rPr>
        <w:t xml:space="preserve">                                               Таблица 2</w:t>
      </w:r>
    </w:p>
    <w:tbl>
      <w:tblPr>
        <w:tblW w:w="9600" w:type="dxa"/>
        <w:tblCellSpacing w:w="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91"/>
        <w:gridCol w:w="1991"/>
        <w:gridCol w:w="1976"/>
        <w:gridCol w:w="3342"/>
      </w:tblGrid>
      <w:tr w:rsidR="002C00B0" w:rsidRPr="002C00B0" w:rsidTr="007B100A">
        <w:trPr>
          <w:tblCellSpacing w:w="7" w:type="dxa"/>
        </w:trPr>
        <w:tc>
          <w:tcPr>
            <w:tcW w:w="2270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nil"/>
            </w:tcBorders>
            <w:tcMar>
              <w:top w:w="29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Наименование платежа</w:t>
            </w:r>
          </w:p>
        </w:tc>
        <w:tc>
          <w:tcPr>
            <w:tcW w:w="1977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nil"/>
            </w:tcBorders>
            <w:tcMar>
              <w:top w:w="29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Начислено (</w:t>
            </w:r>
            <w:proofErr w:type="spellStart"/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руб</w:t>
            </w:r>
            <w:proofErr w:type="spellEnd"/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, коп)</w:t>
            </w:r>
          </w:p>
        </w:tc>
        <w:tc>
          <w:tcPr>
            <w:tcW w:w="1962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nil"/>
            </w:tcBorders>
            <w:tcMar>
              <w:top w:w="29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Поступило (руб., коп.)</w:t>
            </w:r>
          </w:p>
        </w:tc>
        <w:tc>
          <w:tcPr>
            <w:tcW w:w="3321" w:type="dxa"/>
            <w:tcBorders>
              <w:top w:val="double" w:sz="2" w:space="0" w:color="808080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29" w:type="dxa"/>
              <w:left w:w="29" w:type="dxa"/>
              <w:bottom w:w="29" w:type="dxa"/>
              <w:right w:w="29" w:type="dxa"/>
            </w:tcMar>
            <w:vAlign w:val="center"/>
          </w:tcPr>
          <w:p w:rsidR="002C00B0" w:rsidRPr="006F55C8" w:rsidRDefault="002C00B0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F55C8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Израсходовано (руб., коп.)</w:t>
            </w:r>
          </w:p>
        </w:tc>
      </w:tr>
      <w:tr w:rsidR="002C00B0" w:rsidRPr="002C00B0" w:rsidTr="007B100A">
        <w:trPr>
          <w:trHeight w:val="690"/>
          <w:tblCellSpacing w:w="7" w:type="dxa"/>
        </w:trPr>
        <w:tc>
          <w:tcPr>
            <w:tcW w:w="227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Родительская плата</w:t>
            </w:r>
          </w:p>
        </w:tc>
        <w:tc>
          <w:tcPr>
            <w:tcW w:w="1977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6B531A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3673237,50</w:t>
            </w:r>
          </w:p>
        </w:tc>
        <w:tc>
          <w:tcPr>
            <w:tcW w:w="196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B14753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3709691,68</w:t>
            </w:r>
          </w:p>
        </w:tc>
        <w:tc>
          <w:tcPr>
            <w:tcW w:w="3321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29" w:type="dxa"/>
              <w:bottom w:w="29" w:type="dxa"/>
              <w:right w:w="29" w:type="dxa"/>
            </w:tcMar>
            <w:vAlign w:val="center"/>
          </w:tcPr>
          <w:p w:rsidR="002C00B0" w:rsidRPr="006F55C8" w:rsidRDefault="00A33EEC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3709691,68</w:t>
            </w:r>
          </w:p>
        </w:tc>
      </w:tr>
      <w:tr w:rsidR="002C00B0" w:rsidRPr="002C00B0" w:rsidTr="007B100A">
        <w:trPr>
          <w:trHeight w:val="630"/>
          <w:tblCellSpacing w:w="7" w:type="dxa"/>
        </w:trPr>
        <w:tc>
          <w:tcPr>
            <w:tcW w:w="227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Оплата продуктов питания</w:t>
            </w:r>
          </w:p>
        </w:tc>
        <w:tc>
          <w:tcPr>
            <w:tcW w:w="1977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1221B3" w:rsidRPr="002C00B0" w:rsidRDefault="001221B3" w:rsidP="001221B3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3679123,25</w:t>
            </w:r>
          </w:p>
        </w:tc>
        <w:tc>
          <w:tcPr>
            <w:tcW w:w="196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236B7C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3434725,98</w:t>
            </w:r>
          </w:p>
        </w:tc>
        <w:tc>
          <w:tcPr>
            <w:tcW w:w="3321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29" w:type="dxa"/>
              <w:bottom w:w="29" w:type="dxa"/>
              <w:right w:w="29" w:type="dxa"/>
            </w:tcMar>
            <w:vAlign w:val="center"/>
          </w:tcPr>
          <w:p w:rsidR="002C00B0" w:rsidRPr="006F55C8" w:rsidRDefault="00236B7C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3623182,00</w:t>
            </w:r>
          </w:p>
        </w:tc>
      </w:tr>
      <w:tr w:rsidR="002C00B0" w:rsidRPr="002C00B0" w:rsidTr="007B100A">
        <w:trPr>
          <w:tblCellSpacing w:w="7" w:type="dxa"/>
        </w:trPr>
        <w:tc>
          <w:tcPr>
            <w:tcW w:w="227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2C00B0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Приход по договорам пожертвования</w:t>
            </w:r>
          </w:p>
        </w:tc>
        <w:tc>
          <w:tcPr>
            <w:tcW w:w="1977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D201BA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63575,00</w:t>
            </w:r>
          </w:p>
        </w:tc>
        <w:tc>
          <w:tcPr>
            <w:tcW w:w="196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B14753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63575,00</w:t>
            </w:r>
          </w:p>
        </w:tc>
        <w:tc>
          <w:tcPr>
            <w:tcW w:w="3321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29" w:type="dxa"/>
              <w:bottom w:w="29" w:type="dxa"/>
              <w:right w:w="29" w:type="dxa"/>
            </w:tcMar>
            <w:vAlign w:val="center"/>
          </w:tcPr>
          <w:p w:rsidR="002C00B0" w:rsidRPr="006F55C8" w:rsidRDefault="00B14753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F55C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63575,00</w:t>
            </w:r>
          </w:p>
        </w:tc>
      </w:tr>
      <w:tr w:rsidR="002C00B0" w:rsidRPr="002C00B0" w:rsidTr="007B100A">
        <w:trPr>
          <w:trHeight w:val="840"/>
          <w:tblCellSpacing w:w="7" w:type="dxa"/>
        </w:trPr>
        <w:tc>
          <w:tcPr>
            <w:tcW w:w="2270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625D43" w:rsidRDefault="002C00B0" w:rsidP="002C0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25D4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977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1221B3" w:rsidRPr="002C00B0" w:rsidRDefault="001221B3" w:rsidP="001221B3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7415935,75</w:t>
            </w:r>
          </w:p>
        </w:tc>
        <w:tc>
          <w:tcPr>
            <w:tcW w:w="1962" w:type="dxa"/>
            <w:tcBorders>
              <w:top w:val="nil"/>
              <w:left w:val="double" w:sz="2" w:space="0" w:color="808080"/>
              <w:bottom w:val="double" w:sz="2" w:space="0" w:color="808080"/>
              <w:right w:val="nil"/>
            </w:tcBorders>
            <w:tcMar>
              <w:top w:w="0" w:type="dxa"/>
              <w:left w:w="29" w:type="dxa"/>
              <w:bottom w:w="29" w:type="dxa"/>
              <w:right w:w="0" w:type="dxa"/>
            </w:tcMar>
            <w:vAlign w:val="center"/>
          </w:tcPr>
          <w:p w:rsidR="002C00B0" w:rsidRPr="002C00B0" w:rsidRDefault="001221B3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7207992,66</w:t>
            </w:r>
          </w:p>
        </w:tc>
        <w:tc>
          <w:tcPr>
            <w:tcW w:w="3321" w:type="dxa"/>
            <w:tcBorders>
              <w:top w:val="nil"/>
              <w:left w:val="double" w:sz="2" w:space="0" w:color="808080"/>
              <w:bottom w:val="double" w:sz="2" w:space="0" w:color="808080"/>
              <w:right w:val="double" w:sz="2" w:space="0" w:color="808080"/>
            </w:tcBorders>
            <w:tcMar>
              <w:top w:w="0" w:type="dxa"/>
              <w:left w:w="29" w:type="dxa"/>
              <w:bottom w:w="29" w:type="dxa"/>
              <w:right w:w="29" w:type="dxa"/>
            </w:tcMar>
            <w:vAlign w:val="center"/>
          </w:tcPr>
          <w:p w:rsidR="002C00B0" w:rsidRPr="006F55C8" w:rsidRDefault="001221B3" w:rsidP="002C00B0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7396448,68</w:t>
            </w:r>
          </w:p>
        </w:tc>
      </w:tr>
    </w:tbl>
    <w:p w:rsidR="002C00B0" w:rsidRDefault="002C00B0" w:rsidP="008F4A81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F4A81" w:rsidRPr="008F4A81" w:rsidRDefault="008F4A81" w:rsidP="008F4A81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b/>
          <w:sz w:val="28"/>
          <w:szCs w:val="28"/>
          <w:lang w:eastAsia="ru-RU"/>
        </w:rPr>
        <w:t>Образовательная деятельность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t>Образовательно-воспитательный  процесс ведется  по Основной образовательной программе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дошкольного образования (далее ООП)</w:t>
      </w: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t xml:space="preserve">, которая состоит из </w:t>
      </w:r>
      <w:r w:rsidRPr="008F4A81">
        <w:rPr>
          <w:rFonts w:ascii="Times New Roman" w:hAnsi="Times New Roman"/>
          <w:sz w:val="28"/>
          <w:szCs w:val="28"/>
        </w:rPr>
        <w:t xml:space="preserve"> обязательной части 60 %  и 40% парциальных программ. </w:t>
      </w:r>
    </w:p>
    <w:p w:rsidR="008F4A81" w:rsidRPr="008F4A81" w:rsidRDefault="008F4A81" w:rsidP="008F4A81">
      <w:pPr>
        <w:spacing w:before="240"/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Обязательная часть:</w:t>
      </w:r>
    </w:p>
    <w:p w:rsidR="008F4A81" w:rsidRPr="008F4A81" w:rsidRDefault="008F4A81" w:rsidP="008F4A81">
      <w:pPr>
        <w:suppressAutoHyphens/>
        <w:spacing w:after="0" w:line="360" w:lineRule="auto"/>
        <w:rPr>
          <w:rFonts w:ascii="Times New Roman" w:eastAsia="SimSun" w:hAnsi="Times New Roman"/>
          <w:sz w:val="28"/>
          <w:szCs w:val="28"/>
          <w:lang w:eastAsia="ar-SA"/>
        </w:rPr>
      </w:pPr>
      <w:r w:rsidRPr="008F4A81">
        <w:rPr>
          <w:rFonts w:ascii="Times New Roman" w:eastAsia="SimSun" w:hAnsi="Times New Roman"/>
          <w:sz w:val="28"/>
          <w:szCs w:val="28"/>
          <w:lang w:eastAsia="ar-SA"/>
        </w:rPr>
        <w:t>Детство.  Примерная образовательная программа дошкольного образования. / Под редакцией Т.И. Бабаевой, А.Г. Гогоберидзе, О.В. Солнцевой (корпус №1, корпус №2).</w:t>
      </w:r>
    </w:p>
    <w:p w:rsidR="008F4A81" w:rsidRPr="008F4A81" w:rsidRDefault="008F4A81" w:rsidP="008F4A81">
      <w:pPr>
        <w:suppressAutoHyphens/>
        <w:spacing w:after="0" w:line="360" w:lineRule="auto"/>
        <w:rPr>
          <w:rFonts w:ascii="Times New Roman" w:eastAsia="SimSun" w:hAnsi="Times New Roman"/>
          <w:sz w:val="28"/>
          <w:szCs w:val="28"/>
          <w:lang w:eastAsia="ar-SA"/>
        </w:rPr>
      </w:pPr>
      <w:r>
        <w:rPr>
          <w:rFonts w:ascii="Times New Roman" w:eastAsia="SimSun" w:hAnsi="Times New Roman"/>
          <w:sz w:val="28"/>
          <w:szCs w:val="28"/>
          <w:lang w:eastAsia="ar-SA"/>
        </w:rPr>
        <w:lastRenderedPageBreak/>
        <w:t>«От рождения до школы». П</w:t>
      </w:r>
      <w:r w:rsidRPr="008F4A81">
        <w:rPr>
          <w:rFonts w:ascii="Times New Roman" w:eastAsia="SimSun" w:hAnsi="Times New Roman"/>
          <w:sz w:val="28"/>
          <w:szCs w:val="28"/>
          <w:lang w:eastAsia="ar-SA"/>
        </w:rPr>
        <w:t xml:space="preserve">римерная общеобразовательная программа дошкольного образования / Под редакцией Н.Е. </w:t>
      </w:r>
      <w:proofErr w:type="spellStart"/>
      <w:r w:rsidRPr="008F4A81">
        <w:rPr>
          <w:rFonts w:ascii="Times New Roman" w:eastAsia="SimSun" w:hAnsi="Times New Roman"/>
          <w:sz w:val="28"/>
          <w:szCs w:val="28"/>
          <w:lang w:eastAsia="ar-SA"/>
        </w:rPr>
        <w:t>Вераксы</w:t>
      </w:r>
      <w:proofErr w:type="spellEnd"/>
      <w:r w:rsidRPr="008F4A81">
        <w:rPr>
          <w:rFonts w:ascii="Times New Roman" w:eastAsia="SimSun" w:hAnsi="Times New Roman"/>
          <w:sz w:val="28"/>
          <w:szCs w:val="28"/>
          <w:lang w:eastAsia="ar-SA"/>
        </w:rPr>
        <w:t xml:space="preserve">, </w:t>
      </w:r>
      <w:proofErr w:type="spellStart"/>
      <w:r w:rsidRPr="008F4A81">
        <w:rPr>
          <w:rFonts w:ascii="Times New Roman" w:eastAsia="SimSun" w:hAnsi="Times New Roman"/>
          <w:sz w:val="28"/>
          <w:szCs w:val="28"/>
          <w:lang w:eastAsia="ar-SA"/>
        </w:rPr>
        <w:t>Т.С.Комаровой</w:t>
      </w:r>
      <w:proofErr w:type="spellEnd"/>
      <w:r w:rsidRPr="008F4A81">
        <w:rPr>
          <w:rFonts w:ascii="Times New Roman" w:eastAsia="SimSun" w:hAnsi="Times New Roman"/>
          <w:sz w:val="28"/>
          <w:szCs w:val="28"/>
          <w:lang w:eastAsia="ar-SA"/>
        </w:rPr>
        <w:t>, М.А. Васильевой (филиал п. Калужское).</w:t>
      </w:r>
    </w:p>
    <w:p w:rsidR="008F4A81" w:rsidRPr="008F4A81" w:rsidRDefault="008F4A81" w:rsidP="008F4A81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 xml:space="preserve">Парциальные программы: 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социально-коммуникативной направленности: «Цветик-</w:t>
      </w:r>
      <w:proofErr w:type="spellStart"/>
      <w:r w:rsidRPr="008F4A81">
        <w:rPr>
          <w:rFonts w:ascii="Times New Roman" w:hAnsi="Times New Roman"/>
          <w:sz w:val="28"/>
          <w:szCs w:val="28"/>
        </w:rPr>
        <w:t>семицветик</w:t>
      </w:r>
      <w:proofErr w:type="spellEnd"/>
      <w:r w:rsidRPr="008F4A81">
        <w:rPr>
          <w:rFonts w:ascii="Times New Roman" w:hAnsi="Times New Roman"/>
          <w:sz w:val="28"/>
          <w:szCs w:val="28"/>
        </w:rPr>
        <w:t xml:space="preserve">» Н.Ю. </w:t>
      </w:r>
      <w:proofErr w:type="spellStart"/>
      <w:r w:rsidRPr="008F4A81">
        <w:rPr>
          <w:rFonts w:ascii="Times New Roman" w:hAnsi="Times New Roman"/>
          <w:sz w:val="28"/>
          <w:szCs w:val="28"/>
        </w:rPr>
        <w:t>Куражева</w:t>
      </w:r>
      <w:proofErr w:type="spellEnd"/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«Программа психологического сопровождения дошкольника при подготовке к школьному обучению» Т.Н. Ананьева</w:t>
      </w:r>
    </w:p>
    <w:p w:rsidR="008F4A81" w:rsidRPr="008F4A81" w:rsidRDefault="007B2102" w:rsidP="008F4A8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Познавательной направленности</w:t>
      </w:r>
      <w:r w:rsidR="008F4A81" w:rsidRPr="008F4A81">
        <w:rPr>
          <w:rFonts w:ascii="Times New Roman" w:hAnsi="Times New Roman"/>
          <w:sz w:val="28"/>
          <w:szCs w:val="28"/>
        </w:rPr>
        <w:t>: «Развитие речи детей дошкольного возраста в детском саду» О.С. Ушакова, Коррекция нарушений речи. Программа дошкольных образовательных учреждений компенсирующего вида для детей с нарушениями речи. Филичева Т.Б., Чиркина Г.В.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Художестве</w:t>
      </w:r>
      <w:r w:rsidR="007B2102">
        <w:rPr>
          <w:rFonts w:ascii="Times New Roman" w:hAnsi="Times New Roman"/>
          <w:sz w:val="28"/>
          <w:szCs w:val="28"/>
        </w:rPr>
        <w:t>нно-эстетической направленности</w:t>
      </w:r>
      <w:r w:rsidRPr="008F4A81">
        <w:rPr>
          <w:rFonts w:ascii="Times New Roman" w:hAnsi="Times New Roman"/>
          <w:sz w:val="28"/>
          <w:szCs w:val="28"/>
        </w:rPr>
        <w:t>: «Приобщение д</w:t>
      </w:r>
      <w:r w:rsidR="007B2102">
        <w:rPr>
          <w:rFonts w:ascii="Times New Roman" w:hAnsi="Times New Roman"/>
          <w:sz w:val="28"/>
          <w:szCs w:val="28"/>
        </w:rPr>
        <w:t xml:space="preserve">етей к истокам русской народной </w:t>
      </w:r>
      <w:r w:rsidRPr="008F4A81">
        <w:rPr>
          <w:rFonts w:ascii="Times New Roman" w:hAnsi="Times New Roman"/>
          <w:sz w:val="28"/>
          <w:szCs w:val="28"/>
        </w:rPr>
        <w:t xml:space="preserve">культуры» О.Л. Князева, М.Д. </w:t>
      </w:r>
      <w:proofErr w:type="spellStart"/>
      <w:r w:rsidRPr="008F4A81">
        <w:rPr>
          <w:rFonts w:ascii="Times New Roman" w:hAnsi="Times New Roman"/>
          <w:sz w:val="28"/>
          <w:szCs w:val="28"/>
        </w:rPr>
        <w:t>Маханева</w:t>
      </w:r>
      <w:proofErr w:type="spellEnd"/>
      <w:r w:rsidRPr="008F4A81">
        <w:rPr>
          <w:rFonts w:ascii="Times New Roman" w:hAnsi="Times New Roman"/>
          <w:sz w:val="28"/>
          <w:szCs w:val="28"/>
        </w:rPr>
        <w:t>, «Цветные ладошки: программа художественного воспитания, обучения и развития детей 2-7 лет» И.А. Лыкова, «Программа музыкального образования детей раннего и дошкольного возраста «Камертон» Э.И. Костина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Физической направленности:  «Педагогика оздоровления» В.Т. Кудрявцев, Б.Б. Егоров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Парциальные программы (филиал пос. Калужское):</w:t>
      </w:r>
    </w:p>
    <w:p w:rsidR="008F4A81" w:rsidRPr="008F4A81" w:rsidRDefault="008F4A81" w:rsidP="008F4A81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социально-коммуникативной направленности: «Цветик-</w:t>
      </w:r>
      <w:proofErr w:type="spellStart"/>
      <w:r w:rsidRPr="008F4A81">
        <w:rPr>
          <w:rFonts w:ascii="Times New Roman" w:hAnsi="Times New Roman"/>
          <w:sz w:val="28"/>
          <w:szCs w:val="28"/>
        </w:rPr>
        <w:t>семицветик</w:t>
      </w:r>
      <w:proofErr w:type="spellEnd"/>
      <w:r w:rsidRPr="008F4A81">
        <w:rPr>
          <w:rFonts w:ascii="Times New Roman" w:hAnsi="Times New Roman"/>
          <w:sz w:val="28"/>
          <w:szCs w:val="28"/>
        </w:rPr>
        <w:t xml:space="preserve">» Н.Ю. </w:t>
      </w:r>
      <w:proofErr w:type="spellStart"/>
      <w:r w:rsidRPr="008F4A81">
        <w:rPr>
          <w:rFonts w:ascii="Times New Roman" w:hAnsi="Times New Roman"/>
          <w:sz w:val="28"/>
          <w:szCs w:val="28"/>
        </w:rPr>
        <w:t>Куражева</w:t>
      </w:r>
      <w:proofErr w:type="spellEnd"/>
      <w:r w:rsidRPr="008F4A81">
        <w:rPr>
          <w:rFonts w:ascii="Times New Roman" w:hAnsi="Times New Roman"/>
          <w:sz w:val="28"/>
          <w:szCs w:val="28"/>
        </w:rPr>
        <w:t>;</w:t>
      </w:r>
    </w:p>
    <w:p w:rsidR="008F4A81" w:rsidRPr="008F4A81" w:rsidRDefault="007B2102" w:rsidP="008F4A81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познавательной направленности</w:t>
      </w:r>
      <w:r w:rsidR="008F4A81" w:rsidRPr="008F4A81">
        <w:rPr>
          <w:rFonts w:ascii="Times New Roman" w:hAnsi="Times New Roman"/>
          <w:sz w:val="28"/>
          <w:szCs w:val="28"/>
        </w:rPr>
        <w:t>: «Развитие речи детей дошкольного возраста в детском саду» О.С. Ушакова;</w:t>
      </w:r>
    </w:p>
    <w:p w:rsidR="008F4A81" w:rsidRPr="008F4A81" w:rsidRDefault="008F4A81" w:rsidP="008F4A81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художественно-эстетической направленности: «Цветные ладошки: программа художественного воспитания, обучения и разв</w:t>
      </w:r>
      <w:r w:rsidR="00C257D8">
        <w:rPr>
          <w:rFonts w:ascii="Times New Roman" w:hAnsi="Times New Roman"/>
          <w:sz w:val="28"/>
          <w:szCs w:val="28"/>
        </w:rPr>
        <w:t>ития детей 2-7 лет» И.А. Лыкова.</w:t>
      </w:r>
    </w:p>
    <w:p w:rsidR="008F4A81" w:rsidRPr="008F4A81" w:rsidRDefault="008F4A81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О</w:t>
      </w:r>
      <w:r w:rsidR="00182A3A">
        <w:rPr>
          <w:rFonts w:ascii="Times New Roman" w:hAnsi="Times New Roman"/>
          <w:sz w:val="28"/>
          <w:szCs w:val="28"/>
        </w:rPr>
        <w:t>ОП</w:t>
      </w:r>
      <w:r w:rsidRPr="008F4A81">
        <w:rPr>
          <w:rFonts w:ascii="Times New Roman" w:hAnsi="Times New Roman"/>
          <w:sz w:val="28"/>
          <w:szCs w:val="28"/>
        </w:rPr>
        <w:t xml:space="preserve"> МАДОУ №6  разработана в соответствие с Законом РФ  «Об образовании» от 29.12.2012 г. № 273-ФЗ, Порядком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 № 1014 от 30.08.2013 г.</w:t>
      </w:r>
      <w:r w:rsidR="00182A3A">
        <w:rPr>
          <w:rFonts w:ascii="Times New Roman" w:hAnsi="Times New Roman"/>
          <w:sz w:val="28"/>
          <w:szCs w:val="28"/>
        </w:rPr>
        <w:t xml:space="preserve">, </w:t>
      </w:r>
      <w:r w:rsidR="00182A3A">
        <w:rPr>
          <w:rFonts w:ascii="Times New Roman" w:hAnsi="Times New Roman"/>
          <w:color w:val="000000"/>
          <w:sz w:val="28"/>
          <w:szCs w:val="28"/>
        </w:rPr>
        <w:t xml:space="preserve">Приказом Министерства образования и науки Росс федерации 17 октября 2013 года №1155 Федерального государственного образовательного стандарта дошкольного образования. </w:t>
      </w:r>
      <w:r w:rsidRPr="008F4A81">
        <w:rPr>
          <w:rFonts w:ascii="Times New Roman" w:hAnsi="Times New Roman"/>
          <w:sz w:val="28"/>
          <w:szCs w:val="28"/>
        </w:rPr>
        <w:t xml:space="preserve"> Программа направлена на создание  оптимальных условий  для повышения качества </w:t>
      </w:r>
      <w:proofErr w:type="spellStart"/>
      <w:r w:rsidRPr="008F4A81">
        <w:rPr>
          <w:rFonts w:ascii="Times New Roman" w:hAnsi="Times New Roman"/>
          <w:sz w:val="28"/>
          <w:szCs w:val="28"/>
        </w:rPr>
        <w:t>воспитательно</w:t>
      </w:r>
      <w:proofErr w:type="spellEnd"/>
      <w:r w:rsidRPr="008F4A81">
        <w:rPr>
          <w:rFonts w:ascii="Times New Roman" w:hAnsi="Times New Roman"/>
          <w:sz w:val="28"/>
          <w:szCs w:val="28"/>
        </w:rPr>
        <w:t xml:space="preserve">-образовательного процесса в ДОУ, обеспечивающих разностороннее развитие ребенка, формирование интеллектуальных, творческих способностей и личностных качеств, сохраняя его здоровье. 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Программа включает три основных раздела: целевой, содержательный и  организационный.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lastRenderedPageBreak/>
        <w:t xml:space="preserve"> Цель </w:t>
      </w:r>
      <w:r w:rsidR="00182A3A">
        <w:rPr>
          <w:rFonts w:ascii="Times New Roman" w:hAnsi="Times New Roman"/>
          <w:sz w:val="28"/>
          <w:szCs w:val="28"/>
        </w:rPr>
        <w:t xml:space="preserve"> ООП</w:t>
      </w:r>
      <w:r w:rsidRPr="008F4A81">
        <w:rPr>
          <w:rFonts w:ascii="Times New Roman" w:hAnsi="Times New Roman"/>
          <w:sz w:val="28"/>
          <w:szCs w:val="28"/>
        </w:rPr>
        <w:t>:</w:t>
      </w: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 xml:space="preserve">  формирование общей культуры дошкольников, в том числе ценностей здорового образа жизни;  развитие  социальных, нравственных, эстетических, интеллектуальных, физических качеств;  р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асширени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 xml:space="preserve">е 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прав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 xml:space="preserve">, 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возможностей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>,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способностей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 xml:space="preserve"> ребенка; воспитание чувства 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 xml:space="preserve"> собственного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достоинства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 xml:space="preserve">, 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уверенности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в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себе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самостоятельности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 xml:space="preserve">, 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>ответственности</w:t>
      </w:r>
      <w:proofErr w:type="spellEnd"/>
      <w:r w:rsidRPr="008F4A81">
        <w:rPr>
          <w:rFonts w:ascii="Times New Roman" w:eastAsia="Lucida Sans Unicode" w:hAnsi="Times New Roman"/>
          <w:kern w:val="3"/>
          <w:sz w:val="28"/>
          <w:szCs w:val="28"/>
          <w:lang w:val="de-DE" w:eastAsia="ja-JP" w:bidi="fa-IR"/>
        </w:rPr>
        <w:t xml:space="preserve">, </w:t>
      </w:r>
      <w:r w:rsidRPr="008F4A81">
        <w:rPr>
          <w:rFonts w:ascii="Times New Roman" w:eastAsia="Lucida Sans Unicode" w:hAnsi="Times New Roman"/>
          <w:kern w:val="3"/>
          <w:sz w:val="28"/>
          <w:szCs w:val="28"/>
          <w:lang w:eastAsia="ja-JP" w:bidi="fa-IR"/>
        </w:rPr>
        <w:t>инициативности.</w:t>
      </w:r>
    </w:p>
    <w:p w:rsidR="008F4A81" w:rsidRPr="008F4A81" w:rsidRDefault="008F4A81" w:rsidP="008F4A81">
      <w:pPr>
        <w:jc w:val="both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>Задачи: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after="0"/>
        <w:jc w:val="both"/>
        <w:textAlignment w:val="baseline"/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</w:pP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eastAsia="ja-JP" w:bidi="fa-IR"/>
        </w:rPr>
        <w:t xml:space="preserve">1. Сохранение и укрепление физического и психического здоровья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детей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формирование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ценностного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отношения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к ЗОЖ,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интереса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к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физической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культуре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</w:pP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2.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Воспитание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основ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гражданственности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патриотических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чувств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содействие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становлению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ценностных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ориентаций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социальной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и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познавательной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мотиваци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eastAsia="ja-JP" w:bidi="fa-IR"/>
        </w:rPr>
        <w:t>и</w:t>
      </w: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и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формирование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способности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произвольного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регулирования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деятельности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и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поведения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</w:pP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3. 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Содействие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развитию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познавательных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интер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eastAsia="ja-JP" w:bidi="fa-IR"/>
        </w:rPr>
        <w:t>е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сов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формирование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целостной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картины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мира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расширение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кругозора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развитие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познавательной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инициативы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любознательности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и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познавательной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активности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</w:pP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4.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Комплексное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развитие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всех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сторон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речи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развитие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способности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 к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восприятию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разговорной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речи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развитие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речевого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творчеста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</w:pP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5.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Формирование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интереса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к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эстетической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стороне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окружающей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действительности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содействие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художественно-эстетическому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развитию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,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удовлетворение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потребности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в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творческом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самовыражении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в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разных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вид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eastAsia="ja-JP" w:bidi="fa-IR"/>
        </w:rPr>
        <w:t>а</w:t>
      </w: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х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художественной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 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деятел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eastAsia="ja-JP" w:bidi="fa-IR"/>
        </w:rPr>
        <w:t>ь</w:t>
      </w:r>
      <w:proofErr w:type="spellStart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ности</w:t>
      </w:r>
      <w:proofErr w:type="spellEnd"/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>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bCs/>
          <w:iCs/>
          <w:kern w:val="3"/>
          <w:sz w:val="28"/>
          <w:szCs w:val="28"/>
          <w:lang w:val="de-DE" w:eastAsia="ja-JP" w:bidi="fa-IR"/>
        </w:rPr>
        <w:t xml:space="preserve">6. </w:t>
      </w: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Объединение  обучения и воспитания в целостный образовательный процесс на основе духовно-нравственных и социокультурных ценностей и принятых в обществе правил и норм поведения в интересах человека, семьи, общества.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7. Обеспечение  преемственности целей, задач и содержания дошкольного и начального общего образования.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8. Создание благоприятных условий развития детей в соответствии с их возрастными   и   индивидуальными   особенностями   и   склонностями,   развития способностей и творческого потенциала каждого ребёнка как субъекта отношений с самим собой, другими детьми, взрослыми и миром.</w:t>
      </w:r>
    </w:p>
    <w:p w:rsidR="008F4A81" w:rsidRPr="008F4A81" w:rsidRDefault="008F4A81" w:rsidP="008F4A81">
      <w:pPr>
        <w:widowControl w:val="0"/>
        <w:tabs>
          <w:tab w:val="left" w:pos="0"/>
          <w:tab w:val="left" w:pos="707"/>
          <w:tab w:val="left" w:pos="1414"/>
          <w:tab w:val="left" w:pos="2122"/>
          <w:tab w:val="left" w:pos="2830"/>
          <w:tab w:val="left" w:pos="3537"/>
          <w:tab w:val="left" w:pos="4245"/>
          <w:tab w:val="left" w:pos="4952"/>
          <w:tab w:val="left" w:pos="5660"/>
          <w:tab w:val="left" w:pos="6367"/>
          <w:tab w:val="left" w:pos="7075"/>
          <w:tab w:val="left" w:pos="7782"/>
          <w:tab w:val="left" w:pos="8490"/>
          <w:tab w:val="left" w:pos="9197"/>
          <w:tab w:val="left" w:pos="9905"/>
          <w:tab w:val="left" w:pos="10612"/>
          <w:tab w:val="left" w:pos="11320"/>
          <w:tab w:val="left" w:pos="12027"/>
          <w:tab w:val="left" w:pos="12735"/>
          <w:tab w:val="left" w:pos="13442"/>
          <w:tab w:val="left" w:pos="14150"/>
        </w:tabs>
        <w:suppressAutoHyphens/>
        <w:autoSpaceDE w:val="0"/>
        <w:autoSpaceDN w:val="0"/>
        <w:spacing w:before="160" w:after="0"/>
        <w:jc w:val="both"/>
        <w:textAlignment w:val="baseline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9. Обеспечение вариативности и разнообразия содержания Программ и организационных форм дошкольного образования, возможности формирования Программ различной направленности с учётом образовательных потребностей, способностей и состояния здоровья детей.</w:t>
      </w:r>
    </w:p>
    <w:p w:rsidR="008F4A81" w:rsidRPr="008F4A81" w:rsidRDefault="008F4A81" w:rsidP="008F4A81">
      <w:pPr>
        <w:spacing w:after="0"/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10. Обеспечение психолого-педагогической поддержки семьи и повышения компетентности родителей (законных представителей) в вопросах развития и образования, охраны и укрепления здоровья детей.</w:t>
      </w:r>
    </w:p>
    <w:p w:rsidR="008F4A81" w:rsidRPr="008F4A81" w:rsidRDefault="008F4A81" w:rsidP="008F4A81">
      <w:pPr>
        <w:spacing w:after="0"/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</w:p>
    <w:p w:rsidR="008F4A81" w:rsidRPr="008F4A81" w:rsidRDefault="008F4A81" w:rsidP="008F4A81">
      <w:pPr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Основные принципы:</w:t>
      </w:r>
    </w:p>
    <w:p w:rsidR="008F4A81" w:rsidRPr="008F4A81" w:rsidRDefault="008F4A81" w:rsidP="008F4A81">
      <w:pPr>
        <w:widowControl w:val="0"/>
        <w:numPr>
          <w:ilvl w:val="0"/>
          <w:numId w:val="1"/>
        </w:numPr>
        <w:shd w:val="clear" w:color="auto" w:fill="FFFFFF"/>
        <w:suppressAutoHyphens/>
        <w:autoSpaceDN w:val="0"/>
        <w:spacing w:after="0"/>
        <w:ind w:left="357" w:hanging="357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 xml:space="preserve">поддержка разнообразия детства, сохранение уникальности и </w:t>
      </w:r>
      <w:proofErr w:type="spellStart"/>
      <w:r w:rsidRPr="008F4A81">
        <w:rPr>
          <w:rFonts w:ascii="Times New Roman" w:hAnsi="Times New Roman"/>
          <w:sz w:val="28"/>
          <w:szCs w:val="28"/>
        </w:rPr>
        <w:t>самоценности</w:t>
      </w:r>
      <w:proofErr w:type="spellEnd"/>
      <w:r w:rsidRPr="008F4A81">
        <w:rPr>
          <w:rFonts w:ascii="Times New Roman" w:hAnsi="Times New Roman"/>
          <w:sz w:val="28"/>
          <w:szCs w:val="28"/>
        </w:rPr>
        <w:t xml:space="preserve"> детства </w:t>
      </w:r>
      <w:r w:rsidRPr="008F4A81">
        <w:rPr>
          <w:rFonts w:ascii="Times New Roman" w:hAnsi="Times New Roman"/>
          <w:sz w:val="28"/>
          <w:szCs w:val="28"/>
        </w:rPr>
        <w:lastRenderedPageBreak/>
        <w:t xml:space="preserve">как важного этапа в общем развитии человека, </w:t>
      </w:r>
      <w:proofErr w:type="spellStart"/>
      <w:r w:rsidRPr="008F4A81">
        <w:rPr>
          <w:rFonts w:ascii="Times New Roman" w:hAnsi="Times New Roman"/>
          <w:sz w:val="28"/>
          <w:szCs w:val="28"/>
        </w:rPr>
        <w:t>самоценность</w:t>
      </w:r>
      <w:proofErr w:type="spellEnd"/>
      <w:r w:rsidRPr="008F4A81">
        <w:rPr>
          <w:rFonts w:ascii="Times New Roman" w:hAnsi="Times New Roman"/>
          <w:sz w:val="28"/>
          <w:szCs w:val="28"/>
        </w:rPr>
        <w:t xml:space="preserve"> детства – понимание  детства как периода жизни, значимого самого по себе, без всяких условий; значимого тем, что происходит с ребенком сейчас, а не </w:t>
      </w:r>
      <w:r w:rsidRPr="008F4A81">
        <w:rPr>
          <w:rFonts w:ascii="Times New Roman" w:hAnsi="Times New Roman"/>
          <w:spacing w:val="-1"/>
          <w:sz w:val="28"/>
          <w:szCs w:val="28"/>
        </w:rPr>
        <w:t>тем, что этот период есть период подготовки к следующему периоду;</w:t>
      </w:r>
    </w:p>
    <w:p w:rsidR="008F4A81" w:rsidRPr="008F4A81" w:rsidRDefault="008F4A81" w:rsidP="008F4A81">
      <w:pPr>
        <w:widowControl w:val="0"/>
        <w:numPr>
          <w:ilvl w:val="0"/>
          <w:numId w:val="1"/>
        </w:numPr>
        <w:shd w:val="clear" w:color="auto" w:fill="FFFFFF"/>
        <w:suppressAutoHyphens/>
        <w:autoSpaceDN w:val="0"/>
        <w:spacing w:after="0"/>
        <w:ind w:left="357" w:hanging="357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z w:val="28"/>
          <w:szCs w:val="28"/>
        </w:rPr>
        <w:t xml:space="preserve">личностно-развивающий и гуманистический характер взаимодействия </w:t>
      </w:r>
      <w:r w:rsidRPr="008F4A81">
        <w:rPr>
          <w:rFonts w:ascii="Times New Roman" w:hAnsi="Times New Roman"/>
          <w:spacing w:val="-2"/>
          <w:sz w:val="28"/>
          <w:szCs w:val="28"/>
        </w:rPr>
        <w:t xml:space="preserve">взрослых (родителей (законных представителей), педагогических и иных работников </w:t>
      </w:r>
      <w:r w:rsidRPr="008F4A81">
        <w:rPr>
          <w:rFonts w:ascii="Times New Roman" w:hAnsi="Times New Roman"/>
          <w:sz w:val="28"/>
          <w:szCs w:val="28"/>
        </w:rPr>
        <w:t>Организации) и детей;</w:t>
      </w:r>
    </w:p>
    <w:p w:rsidR="008F4A81" w:rsidRPr="008F4A81" w:rsidRDefault="008F4A81" w:rsidP="008F4A81">
      <w:pPr>
        <w:widowControl w:val="0"/>
        <w:numPr>
          <w:ilvl w:val="0"/>
          <w:numId w:val="1"/>
        </w:numPr>
        <w:shd w:val="clear" w:color="auto" w:fill="FFFFFF"/>
        <w:suppressAutoHyphens/>
        <w:autoSpaceDN w:val="0"/>
        <w:spacing w:after="0"/>
        <w:ind w:left="357" w:hanging="357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8F4A81">
        <w:rPr>
          <w:rFonts w:ascii="Times New Roman" w:hAnsi="Times New Roman"/>
          <w:spacing w:val="-2"/>
          <w:sz w:val="28"/>
          <w:szCs w:val="28"/>
        </w:rPr>
        <w:t>уважение личности ребенка.</w:t>
      </w:r>
    </w:p>
    <w:p w:rsidR="008F4A81" w:rsidRPr="008F4A81" w:rsidRDefault="008F4A81" w:rsidP="008F4A81">
      <w:pPr>
        <w:widowControl w:val="0"/>
        <w:shd w:val="clear" w:color="auto" w:fill="FFFFFF"/>
        <w:suppressAutoHyphens/>
        <w:autoSpaceDN w:val="0"/>
        <w:ind w:left="357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8F4A81" w:rsidRPr="008F4A81" w:rsidRDefault="008F4A81" w:rsidP="008F4A81">
      <w:pPr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 xml:space="preserve">В содержательном разделе описывается деятельность МАДОУ по 5 направлениям: социально-коммуникативное, познавательное, речевое, художественно-эстетическое, физическое развитие. Основными методами развития  являются: наглядные, практические, эксперимент. </w:t>
      </w:r>
    </w:p>
    <w:p w:rsidR="008F4A81" w:rsidRPr="008F4A81" w:rsidRDefault="00182A3A" w:rsidP="008F4A81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 </w:t>
      </w:r>
      <w:r w:rsidRPr="00182A3A">
        <w:rPr>
          <w:rFonts w:ascii="Times New Roman" w:eastAsia="Times New Roman" w:hAnsi="Times New Roman"/>
          <w:iCs/>
          <w:sz w:val="28"/>
          <w:szCs w:val="28"/>
          <w:lang w:eastAsia="ru-RU"/>
        </w:rPr>
        <w:t>ООП</w:t>
      </w:r>
      <w:r w:rsidR="008F4A81" w:rsidRPr="00182A3A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реализуется в организованных и самостоятельных формах обучении</w:t>
      </w:r>
      <w:r w:rsidR="008F4A81" w:rsidRPr="008F4A81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 </w:t>
      </w:r>
      <w:r w:rsidR="008F4A81" w:rsidRPr="008F4A81">
        <w:rPr>
          <w:rFonts w:ascii="Times New Roman" w:eastAsia="Times New Roman" w:hAnsi="Times New Roman"/>
          <w:sz w:val="28"/>
          <w:szCs w:val="28"/>
          <w:lang w:eastAsia="ru-RU"/>
        </w:rPr>
        <w:t>и включает время, отведенное </w:t>
      </w:r>
      <w:r w:rsidR="008F4A81" w:rsidRPr="008F4A81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</w:t>
      </w:r>
      <w:r w:rsidR="008F4A81" w:rsidRPr="008F4A81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</w:t>
      </w:r>
    </w:p>
    <w:p w:rsidR="008F4A81" w:rsidRPr="008F4A81" w:rsidRDefault="008F4A81" w:rsidP="008F4A81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 xml:space="preserve">- </w:t>
      </w:r>
      <w:r w:rsidRPr="008F4A81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образовательную деятельность, осуществляемую в процессе организации различных видов детской деятельности  (игровую, коммуникативную,</w:t>
      </w: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8F4A81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трудовую, познавательно-исследовательскую, продуктивную,  музыкально-художественную, чтение);</w:t>
      </w:r>
    </w:p>
    <w:p w:rsidR="008F4A81" w:rsidRPr="008F4A81" w:rsidRDefault="008F4A81" w:rsidP="008F4A81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- образовательную деятельность, осуществляемую в процессе режимных моментов;</w:t>
      </w:r>
    </w:p>
    <w:p w:rsidR="008F4A81" w:rsidRPr="008F4A81" w:rsidRDefault="008F4A81" w:rsidP="008F4A81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- самостоятельную игровую деятельность детей;</w:t>
      </w:r>
    </w:p>
    <w:p w:rsidR="008F4A81" w:rsidRPr="008F4A81" w:rsidRDefault="008F4A81" w:rsidP="008F4A81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- взаимодействие с семьями детей по реализации </w:t>
      </w:r>
      <w:r w:rsidR="00182A3A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ООП</w:t>
      </w:r>
      <w:r w:rsidRPr="008F4A81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.</w:t>
      </w:r>
    </w:p>
    <w:p w:rsidR="008F4A81" w:rsidRPr="008F4A81" w:rsidRDefault="008F4A81" w:rsidP="008F4A81">
      <w:pPr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 xml:space="preserve">Для реализации </w:t>
      </w:r>
      <w:r w:rsidR="00182A3A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 xml:space="preserve">ООП </w:t>
      </w: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 xml:space="preserve">используются инновационные технологии: игровые, </w:t>
      </w:r>
      <w:proofErr w:type="spellStart"/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здоровьесберегающие</w:t>
      </w:r>
      <w:proofErr w:type="spellEnd"/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, личностно-ориентированного подход, проблемный метод обучения,  моделирования,  технология  сотрудничества.</w:t>
      </w:r>
    </w:p>
    <w:p w:rsidR="008F4A81" w:rsidRPr="008F4A81" w:rsidRDefault="008F4A81" w:rsidP="008F4A81">
      <w:pPr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 xml:space="preserve">Основная форма работы в возрастных группах:  игровые ситуации, сюжетно-ролевая игра, театрализованные игры, экспериментирование, проектная деятельность. </w:t>
      </w:r>
    </w:p>
    <w:p w:rsidR="008F4A81" w:rsidRPr="008F4A81" w:rsidRDefault="008F4A81" w:rsidP="008F4A81">
      <w:pPr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С целью создания условий  для развития и поддержки одаренных детей в ДОУ организуются конкурсы, выставки,  викторины, налажено сетевое взаимодействие с партнерами по дополнительному образованию. Дети посещают кружки организованные в МАДОУ.</w:t>
      </w:r>
    </w:p>
    <w:p w:rsidR="008F4A81" w:rsidRPr="008F4A81" w:rsidRDefault="008F4A81" w:rsidP="008F4A81">
      <w:pPr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 xml:space="preserve">Коррекционная работа проводится в консультационном пункте и </w:t>
      </w:r>
      <w:proofErr w:type="spellStart"/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логопункте</w:t>
      </w:r>
      <w:proofErr w:type="spellEnd"/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.</w:t>
      </w:r>
    </w:p>
    <w:p w:rsidR="008F4A81" w:rsidRPr="008F4A81" w:rsidRDefault="008F4A81" w:rsidP="008F4A81">
      <w:pPr>
        <w:jc w:val="both"/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</w:pPr>
      <w:r w:rsidRPr="008F4A81">
        <w:rPr>
          <w:rFonts w:ascii="Times New Roman" w:eastAsia="Georgia" w:hAnsi="Times New Roman"/>
          <w:kern w:val="3"/>
          <w:sz w:val="28"/>
          <w:szCs w:val="28"/>
          <w:lang w:eastAsia="ja-JP" w:bidi="fa-IR"/>
        </w:rPr>
        <w:t>В организационном разделе описаны традиции   МАДОУ: «Дни открытых дверей», проведение родительских собраний, празднование дней рождений детей, проведение праздников.  Обеспеченность учебно-методической литературой и пособиями, развивающая среда ДОУ.</w:t>
      </w:r>
    </w:p>
    <w:p w:rsidR="008F4A81" w:rsidRPr="008F4A81" w:rsidRDefault="008F4A81" w:rsidP="008F4A81">
      <w:pPr>
        <w:spacing w:before="100" w:beforeAutospacing="1" w:after="100" w:afterAutospacing="1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Расписания занятий в группах разрабатываются с учетом требований СанПиНа. Занятия в ДОУ сочетаются с игровой деятельностью вне занятий. Знания, опыт, приобретенные в учебной деятельности, используются детьми в самостоятельной, изобразительной и театрализованной деятельности, и творческих играх.</w:t>
      </w:r>
    </w:p>
    <w:p w:rsidR="008F4A81" w:rsidRDefault="008F4A81" w:rsidP="008F4A81">
      <w:pPr>
        <w:spacing w:before="100" w:beforeAutospacing="1" w:after="100" w:afterAutospacing="1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A81">
        <w:rPr>
          <w:rFonts w:ascii="Times New Roman" w:eastAsia="Times New Roman" w:hAnsi="Times New Roman"/>
          <w:sz w:val="28"/>
          <w:szCs w:val="28"/>
          <w:lang w:eastAsia="ru-RU"/>
        </w:rPr>
        <w:t>Вопросы охраны и укрепления здоровья детей, физического развития дошкольников являются одним из важнейших направлений деятельности нашего учреждения. Работа ведется через соблюдение санитарно-гигиенических норм и требований, организацию сбалансированного питания, систему закаливания детей, развитие физкультурно-оздоровительных мероприятий, создание благоприятного климата в ДОУ. Оздоровительная работа в МАДОУ ведется систематически и постоянно контролируется администрацией и медицинским персоналом.</w:t>
      </w:r>
    </w:p>
    <w:p w:rsidR="00C257D8" w:rsidRDefault="00C257D8" w:rsidP="00C257D8">
      <w:pPr>
        <w:shd w:val="clear" w:color="auto" w:fill="FFFFFF"/>
        <w:spacing w:before="100" w:after="100"/>
        <w:ind w:right="423" w:firstLine="624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C257D8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В 201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5</w:t>
      </w:r>
      <w:r w:rsidRPr="00C257D8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-201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6</w:t>
      </w:r>
      <w:r w:rsidRPr="00C257D8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учебном году реализовывалось выполнение следующих годовых задач:</w:t>
      </w:r>
    </w:p>
    <w:p w:rsidR="00C257D8" w:rsidRPr="00C257D8" w:rsidRDefault="00C257D8" w:rsidP="00C257D8">
      <w:pPr>
        <w:spacing w:before="100" w:beforeAutospacing="1" w:after="100" w:afterAutospacing="1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57D8">
        <w:rPr>
          <w:rFonts w:ascii="Times New Roman" w:hAnsi="Times New Roman"/>
          <w:sz w:val="28"/>
          <w:szCs w:val="28"/>
        </w:rPr>
        <w:t xml:space="preserve">1. </w:t>
      </w:r>
      <w:r w:rsidRPr="00C257D8">
        <w:rPr>
          <w:rFonts w:ascii="Times New Roman" w:eastAsia="Times New Roman" w:hAnsi="Times New Roman"/>
          <w:sz w:val="28"/>
          <w:szCs w:val="28"/>
          <w:lang w:eastAsia="ru-RU"/>
        </w:rPr>
        <w:t xml:space="preserve">«Совершенствование педагогического процесса МАДОУ №6 через активное использование </w:t>
      </w:r>
      <w:proofErr w:type="spellStart"/>
      <w:r w:rsidRPr="00C257D8">
        <w:rPr>
          <w:rFonts w:ascii="Times New Roman" w:eastAsia="Times New Roman" w:hAnsi="Times New Roman"/>
          <w:sz w:val="28"/>
          <w:szCs w:val="28"/>
          <w:lang w:eastAsia="ru-RU"/>
        </w:rPr>
        <w:t>здоровьесберегающих</w:t>
      </w:r>
      <w:proofErr w:type="spellEnd"/>
      <w:r w:rsidRPr="00C257D8">
        <w:rPr>
          <w:rFonts w:ascii="Times New Roman" w:eastAsia="Times New Roman" w:hAnsi="Times New Roman"/>
          <w:sz w:val="28"/>
          <w:szCs w:val="28"/>
          <w:lang w:eastAsia="ru-RU"/>
        </w:rPr>
        <w:t xml:space="preserve"> технологий».</w:t>
      </w:r>
    </w:p>
    <w:p w:rsidR="00C257D8" w:rsidRPr="00C257D8" w:rsidRDefault="00C257D8" w:rsidP="00C257D8">
      <w:pPr>
        <w:spacing w:before="100" w:beforeAutospacing="1" w:after="100" w:afterAutospacing="1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C257D8">
        <w:rPr>
          <w:rFonts w:ascii="Times New Roman" w:eastAsia="Times New Roman" w:hAnsi="Times New Roman"/>
          <w:sz w:val="28"/>
          <w:szCs w:val="28"/>
          <w:lang w:eastAsia="ru-RU"/>
        </w:rPr>
        <w:t>2. «</w:t>
      </w:r>
      <w:r w:rsidRPr="00C257D8">
        <w:rPr>
          <w:rFonts w:ascii="Times New Roman" w:hAnsi="Times New Roman"/>
          <w:sz w:val="28"/>
          <w:szCs w:val="28"/>
        </w:rPr>
        <w:t>Формирование культурно-ценностных ориентаций духовно-нравственной основы личности дошкольника</w:t>
      </w:r>
      <w:r w:rsidRPr="00C257D8">
        <w:rPr>
          <w:rFonts w:ascii="Times New Roman" w:eastAsia="Times New Roman" w:hAnsi="Times New Roman"/>
          <w:sz w:val="28"/>
          <w:szCs w:val="28"/>
          <w:lang w:eastAsia="ru-RU"/>
        </w:rPr>
        <w:t>».</w:t>
      </w:r>
      <w:r w:rsidRPr="00C257D8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</w:t>
      </w:r>
    </w:p>
    <w:p w:rsidR="00C257D8" w:rsidRDefault="00C257D8" w:rsidP="00C257D8">
      <w:pPr>
        <w:shd w:val="clear" w:color="auto" w:fill="FFFFFF"/>
        <w:spacing w:before="100" w:after="100"/>
        <w:ind w:right="423" w:firstLine="708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 w:rsidRPr="00C257D8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Для решения первой годовой за</w:t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дачи были проведены мероприятия:</w:t>
      </w:r>
    </w:p>
    <w:p w:rsidR="00C257D8" w:rsidRDefault="007C6ADA" w:rsidP="00C257D8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Семинар-практикум «Применение </w:t>
      </w:r>
      <w:proofErr w:type="spellStart"/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здоровьесберегающих</w:t>
      </w:r>
      <w:proofErr w:type="spellEnd"/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технологий в работе с детьми»</w:t>
      </w:r>
    </w:p>
    <w:p w:rsidR="007C6ADA" w:rsidRDefault="009372FD" w:rsidP="00C257D8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t xml:space="preserve"> На базе учреждение прошло РМО инструкторов по физической культуре «Здоровьесберегаще технологии в условиях ФГОС»</w:t>
      </w:r>
    </w:p>
    <w:p w:rsidR="0085251F" w:rsidRDefault="009372FD" w:rsidP="00C257D8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drawing>
          <wp:inline distT="0" distB="0" distL="0" distR="0">
            <wp:extent cx="3172901" cy="2114550"/>
            <wp:effectExtent l="0" t="0" r="8890" b="0"/>
            <wp:docPr id="5" name="Рисунок 5" descr="C:\Users\ольга\Pictures\РМО физкульт. 2016\DSCN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Pictures\РМО физкульт. 2016\DSCN35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75" cy="211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51F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</w:t>
      </w:r>
      <w:r w:rsidR="0085251F"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drawing>
          <wp:inline distT="0" distB="0" distL="0" distR="0" wp14:anchorId="3E500D41" wp14:editId="20195506">
            <wp:extent cx="3172900" cy="2114550"/>
            <wp:effectExtent l="0" t="0" r="8890" b="0"/>
            <wp:docPr id="6" name="Рисунок 6" descr="C:\Users\ольга\Pictures\РМО физкульт. 2016\DSCN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Pictures\РМО физкульт. 2016\DSCN36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870" cy="211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51F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 xml:space="preserve">    </w:t>
      </w:r>
    </w:p>
    <w:p w:rsidR="00C257D8" w:rsidRPr="00C257D8" w:rsidRDefault="0085251F" w:rsidP="0085251F">
      <w:pPr>
        <w:shd w:val="clear" w:color="auto" w:fill="FFFFFF"/>
        <w:spacing w:before="100" w:after="100"/>
        <w:ind w:right="423"/>
        <w:jc w:val="both"/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lastRenderedPageBreak/>
        <w:tab/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Cs/>
          <w:iCs/>
          <w:noProof/>
          <w:sz w:val="28"/>
          <w:szCs w:val="28"/>
          <w:lang w:eastAsia="ru-RU"/>
        </w:rPr>
        <w:drawing>
          <wp:inline distT="0" distB="0" distL="0" distR="0" wp14:anchorId="11716F6A" wp14:editId="47CBFD70">
            <wp:extent cx="3458748" cy="2305050"/>
            <wp:effectExtent l="0" t="0" r="8890" b="0"/>
            <wp:docPr id="7" name="Рисунок 7" descr="C:\Users\ольга\Pictures\РМО физкульт. 2016\DSCN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Pictures\РМО физкульт. 2016\DSCN36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080" cy="230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7D8" w:rsidRDefault="0085251F" w:rsidP="008F4A81">
      <w:pPr>
        <w:spacing w:before="100" w:beforeAutospacing="1" w:after="100" w:afterAutospacing="1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учреждении проходил конкурс педагогического мастерства «Творческий педагог 2016г.»</w:t>
      </w:r>
    </w:p>
    <w:p w:rsidR="0085251F" w:rsidRDefault="0085251F" w:rsidP="008F4A81">
      <w:pPr>
        <w:spacing w:before="100" w:beforeAutospacing="1" w:after="100" w:afterAutospacing="1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83661" cy="2238375"/>
            <wp:effectExtent l="0" t="0" r="7620" b="0"/>
            <wp:docPr id="8" name="Рисунок 8" descr="F:\Фото конкурс тв. пед. 2016\DSC0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конкурс тв. пед. 2016\DSC032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189" cy="224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97928" cy="2324100"/>
            <wp:effectExtent l="0" t="0" r="7620" b="0"/>
            <wp:docPr id="9" name="Рисунок 9" descr="F:\Фото конкурс тв. пед. 2016\DSC0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конкурс тв. пед. 2016\DSC032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760" cy="23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096" w:rsidRDefault="00327096" w:rsidP="00AA6EF9">
      <w:pPr>
        <w:spacing w:before="100" w:beforeAutospacing="1" w:after="100" w:afterAutospacing="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5BEE25C" wp14:editId="76FEAAC0">
            <wp:extent cx="3250285" cy="2438400"/>
            <wp:effectExtent l="0" t="0" r="7620" b="0"/>
            <wp:docPr id="10" name="Рисунок 10" descr="F:\Фото конкурс тв. пед. 2016\DSC0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конкурс тв. пед. 2016\DSC033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063" cy="243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6EF9"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  <w:r w:rsidR="00AA6EF9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F96379">
            <wp:extent cx="3194685" cy="2395855"/>
            <wp:effectExtent l="0" t="0" r="571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39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6EF9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</w:p>
    <w:p w:rsidR="00327096" w:rsidRDefault="00327096" w:rsidP="00327096">
      <w:pPr>
        <w:spacing w:before="100" w:beforeAutospacing="1" w:after="100" w:afterAutospacing="1"/>
        <w:ind w:firstLine="708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 базе учреждения проходил муниципальный конкурс «Воспитатель года  2016»</w:t>
      </w:r>
    </w:p>
    <w:p w:rsidR="00AA3F38" w:rsidRDefault="00327096" w:rsidP="008F4A81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6976" cy="1910669"/>
            <wp:effectExtent l="0" t="0" r="0" b="0"/>
            <wp:docPr id="11" name="Рисунок 11" descr="C:\Users\ольга\Documents\Мун. Восп. года 2016\DSCN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ocuments\Мун. Восп. года 2016\DSCN30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34" cy="191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86100" cy="2056703"/>
            <wp:effectExtent l="0" t="0" r="0" b="1270"/>
            <wp:docPr id="12" name="Рисунок 12" descr="C:\Users\ольга\Documents\Мун. Восп. года 2016\DSCN3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ocuments\Мун. Восп. года 2016\DSCN30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056" cy="206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38" w:rsidRDefault="00AA3F38" w:rsidP="008F4A81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8950" cy="2018615"/>
            <wp:effectExtent l="0" t="0" r="0" b="1270"/>
            <wp:docPr id="13" name="Рисунок 13" descr="C:\Users\ольга\Documents\Мун. Восп. года 2016\DSCN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ocuments\Мун. Восп. года 2016\DSCN3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087" cy="202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57734" cy="2171087"/>
            <wp:effectExtent l="0" t="0" r="0" b="635"/>
            <wp:docPr id="14" name="Рисунок 14" descr="C:\Users\ольга\Documents\воспитатель года 2016\DSCN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ocuments\воспитатель года 2016\DSCN29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97" cy="217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EF9" w:rsidRDefault="00AA6EF9" w:rsidP="008F4A81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     </w:t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1694C9F">
            <wp:extent cx="2938780" cy="187134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3F38" w:rsidRDefault="00AA3F38" w:rsidP="008F4A81">
      <w:pPr>
        <w:spacing w:after="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AA3F38" w:rsidRDefault="00AA3F38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3F38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рамках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выполнения второй годовой задачи были проведены мероприятия:</w:t>
      </w:r>
    </w:p>
    <w:p w:rsidR="00AA3F38" w:rsidRDefault="00AA3F38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A3F38" w:rsidRDefault="00AA3F38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 w:rsidRPr="00AA3F38"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Конкурс чтецов «Рождество – </w:t>
      </w:r>
      <w:r w:rsidR="00071ADA" w:rsidRPr="00071ADA"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время добрых чудес» </w:t>
      </w:r>
      <w:r w:rsidR="00071ADA">
        <w:rPr>
          <w:rFonts w:ascii="Times New Roman" w:eastAsia="SimSun" w:hAnsi="Times New Roman"/>
          <w:kern w:val="1"/>
          <w:sz w:val="28"/>
          <w:szCs w:val="28"/>
          <w:lang w:eastAsia="ar-SA"/>
        </w:rPr>
        <w:t>(ДОУ)</w:t>
      </w:r>
    </w:p>
    <w:p w:rsidR="00071ADA" w:rsidRPr="00071ADA" w:rsidRDefault="00071ADA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063338" cy="2751117"/>
            <wp:effectExtent l="0" t="0" r="0" b="0"/>
            <wp:docPr id="15" name="Рисунок 15" descr="F:\Конкурс чтецов Рождество - время добрых чудес МАДОУ№6\IMG_20160118_16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нкурс чтецов Рождество - время добрых чудес МАДОУ№6\IMG_20160118_1620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56" cy="275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ab/>
      </w: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ab/>
      </w: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042556" cy="2723408"/>
            <wp:effectExtent l="0" t="0" r="0" b="1270"/>
            <wp:docPr id="16" name="Рисунок 16" descr="F:\Фото для публичного отчета\IMG_20160114_16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для публичного отчета\IMG_20160114_1615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226" cy="273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38" w:rsidRDefault="00535660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Областные Михайловские чтения </w:t>
      </w:r>
      <w:r w:rsidR="00AA3F38" w:rsidRPr="00AA3F38">
        <w:rPr>
          <w:rFonts w:ascii="Times New Roman" w:eastAsia="SimSun" w:hAnsi="Times New Roman"/>
          <w:kern w:val="1"/>
          <w:sz w:val="28"/>
          <w:szCs w:val="28"/>
          <w:lang w:eastAsia="ar-SA"/>
        </w:rPr>
        <w:t>выставка-ярмарка</w:t>
      </w:r>
    </w:p>
    <w:p w:rsidR="00071ADA" w:rsidRDefault="00071ADA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</w:p>
    <w:p w:rsidR="00071ADA" w:rsidRDefault="002F5069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143135" cy="2805034"/>
            <wp:effectExtent l="0" t="0" r="0" b="0"/>
            <wp:docPr id="19" name="Рисунок 19" descr="C:\Users\ольга\Pictures\Фото телефон мой\IMG_20151123_10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Pictures\Фото телефон мой\IMG_20151123_1058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961" cy="282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3556">
        <w:rPr>
          <w:rFonts w:ascii="Times New Roman" w:eastAsia="SimSun" w:hAnsi="Times New Roman"/>
          <w:kern w:val="1"/>
          <w:sz w:val="28"/>
          <w:szCs w:val="28"/>
          <w:lang w:eastAsia="ar-SA"/>
        </w:rPr>
        <w:tab/>
      </w:r>
      <w:r w:rsidR="009D3556">
        <w:rPr>
          <w:rFonts w:ascii="Times New Roman" w:eastAsia="SimSun" w:hAnsi="Times New Roman"/>
          <w:kern w:val="1"/>
          <w:sz w:val="28"/>
          <w:szCs w:val="28"/>
          <w:lang w:eastAsia="ar-SA"/>
        </w:rPr>
        <w:tab/>
      </w:r>
      <w:r w:rsidR="009D3556">
        <w:rPr>
          <w:rFonts w:ascii="Times New Roman" w:eastAsia="SimSun" w:hAnsi="Times New Roman"/>
          <w:kern w:val="1"/>
          <w:sz w:val="28"/>
          <w:szCs w:val="28"/>
          <w:lang w:eastAsia="ar-SA"/>
        </w:rPr>
        <w:tab/>
      </w:r>
      <w:bookmarkStart w:id="0" w:name="_GoBack"/>
      <w:r w:rsidR="009D3556"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2034284" cy="2797473"/>
            <wp:effectExtent l="0" t="0" r="4445" b="3175"/>
            <wp:docPr id="4" name="Рисунок 4" descr="F:\Михайловские чтен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ихайловские чтения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281" cy="280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71ADA" w:rsidRDefault="00071ADA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</w:p>
    <w:p w:rsidR="00071ADA" w:rsidRPr="00071ADA" w:rsidRDefault="00071ADA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          </w:t>
      </w:r>
    </w:p>
    <w:p w:rsidR="00AA3F38" w:rsidRDefault="00071ADA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>К</w:t>
      </w:r>
      <w:r w:rsidR="00AA3F38" w:rsidRPr="00AA3F38"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онкурс чтецов «Рождество – </w:t>
      </w: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>время добрых чудес» (муниципальный)</w:t>
      </w:r>
    </w:p>
    <w:p w:rsidR="00071ADA" w:rsidRDefault="00071ADA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 wp14:anchorId="1EB3A940" wp14:editId="6D70CFCB">
            <wp:extent cx="2636322" cy="1977242"/>
            <wp:effectExtent l="0" t="0" r="0" b="4445"/>
            <wp:docPr id="17" name="Рисунок 17" descr="C:\Users\ольга\Pictures\Конкурс чтецов Рождество время добрых чудес\конкурс чтецов Рождество - время добрых чудес муниципальный\IMG_20160120_16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Pictures\Конкурс чтецов Рождество время добрых чудес\конкурс чтецов Рождество - время добрых чудес муниципальный\IMG_20160120_1600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96" cy="198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           </w:t>
      </w: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 wp14:anchorId="6620D36C" wp14:editId="145BB279">
            <wp:extent cx="2707574" cy="2030681"/>
            <wp:effectExtent l="0" t="0" r="0" b="8255"/>
            <wp:docPr id="18" name="Рисунок 18" descr="C:\Users\ольга\Pictures\Конкурс чтецов Рождество время добрых чудес\конкурс чтецов Рождество - время добрых чудес муниципальный\IMG_20160120_16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Pictures\Конкурс чтецов Рождество время добрых чудес\конкурс чтецов Рождество - время добрых чудес муниципальный\IMG_20160120_1627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82" cy="203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ADA" w:rsidRDefault="00071ADA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</w:p>
    <w:p w:rsidR="002F5069" w:rsidRDefault="002F5069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>РМО «Творческий педагог»</w:t>
      </w:r>
    </w:p>
    <w:p w:rsidR="002F5069" w:rsidRDefault="002F5069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3080462" cy="2054431"/>
            <wp:effectExtent l="0" t="0" r="5715" b="3175"/>
            <wp:docPr id="20" name="Рисунок 20" descr="F:\Фото для публичного отчета\DSCN3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для публичного отчета\DSCN37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56" cy="206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ab/>
      </w: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3344211" cy="2230331"/>
            <wp:effectExtent l="0" t="0" r="8890" b="0"/>
            <wp:docPr id="21" name="Рисунок 21" descr="F:\Фото для публичного отчета\DSCN3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для публичного отчета\DSCN378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938" cy="2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069" w:rsidRDefault="002F5069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</w:p>
    <w:p w:rsidR="00AA3F38" w:rsidRDefault="00AA3F38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 w:rsidRPr="00AA3F38">
        <w:rPr>
          <w:rFonts w:ascii="Times New Roman" w:eastAsia="SimSun" w:hAnsi="Times New Roman"/>
          <w:kern w:val="1"/>
          <w:sz w:val="28"/>
          <w:szCs w:val="28"/>
          <w:lang w:eastAsia="ar-SA"/>
        </w:rPr>
        <w:t>Фитнес фестивал</w:t>
      </w:r>
      <w:r w:rsidR="00071ADA">
        <w:rPr>
          <w:rFonts w:ascii="Times New Roman" w:eastAsia="SimSun" w:hAnsi="Times New Roman"/>
          <w:kern w:val="1"/>
          <w:sz w:val="28"/>
          <w:szCs w:val="28"/>
          <w:lang w:eastAsia="ar-SA"/>
        </w:rPr>
        <w:t>ь «Планета детства» (муниципальный)</w:t>
      </w:r>
    </w:p>
    <w:p w:rsidR="002F5069" w:rsidRDefault="002F5069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>
            <wp:extent cx="2743200" cy="2514505"/>
            <wp:effectExtent l="0" t="0" r="0" b="635"/>
            <wp:docPr id="22" name="Рисунок 22" descr="F:\Фото для публичного отчета\P_20160428_11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для публичного отчета\P_20160428_111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29" r="12380"/>
                    <a:stretch/>
                  </pic:blipFill>
                  <pic:spPr bwMode="auto">
                    <a:xfrm>
                      <a:off x="0" y="0"/>
                      <a:ext cx="2757706" cy="252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2BDA"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  </w:t>
      </w:r>
      <w:r>
        <w:rPr>
          <w:rFonts w:ascii="Times New Roman" w:eastAsia="SimSun" w:hAnsi="Times New Roman"/>
          <w:noProof/>
          <w:kern w:val="1"/>
          <w:sz w:val="28"/>
          <w:szCs w:val="28"/>
          <w:lang w:eastAsia="ru-RU"/>
        </w:rPr>
        <w:drawing>
          <wp:inline distT="0" distB="0" distL="0" distR="0">
            <wp:extent cx="3671368" cy="2066306"/>
            <wp:effectExtent l="0" t="0" r="5715" b="0"/>
            <wp:docPr id="23" name="Рисунок 23" descr="F:\Фото для публичного отчета\P_20160428_12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для публичного отчета\P_20160428_1202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874" cy="208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069" w:rsidRDefault="002F5069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</w:p>
    <w:p w:rsidR="00071ADA" w:rsidRPr="00071ADA" w:rsidRDefault="00071ADA" w:rsidP="00071ADA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 w:rsidRPr="00AA3F38">
        <w:rPr>
          <w:rFonts w:ascii="Times New Roman" w:eastAsia="SimSun" w:hAnsi="Times New Roman"/>
          <w:kern w:val="1"/>
          <w:sz w:val="28"/>
          <w:szCs w:val="28"/>
          <w:lang w:eastAsia="ar-SA"/>
        </w:rPr>
        <w:t>Конкурс</w:t>
      </w:r>
      <w:r w:rsidRPr="00071ADA">
        <w:rPr>
          <w:rFonts w:ascii="Times New Roman" w:eastAsia="SimSun" w:hAnsi="Times New Roman"/>
          <w:kern w:val="1"/>
          <w:sz w:val="28"/>
          <w:szCs w:val="28"/>
          <w:lang w:eastAsia="ar-SA"/>
        </w:rPr>
        <w:t xml:space="preserve"> пасхальных поделок </w:t>
      </w:r>
      <w:r>
        <w:rPr>
          <w:rFonts w:ascii="Times New Roman" w:eastAsia="SimSun" w:hAnsi="Times New Roman"/>
          <w:kern w:val="1"/>
          <w:sz w:val="28"/>
          <w:szCs w:val="28"/>
          <w:lang w:eastAsia="ar-SA"/>
        </w:rPr>
        <w:t>(ДОУ)</w:t>
      </w:r>
    </w:p>
    <w:p w:rsidR="00071ADA" w:rsidRPr="00071ADA" w:rsidRDefault="00071ADA" w:rsidP="00071ADA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</w:p>
    <w:p w:rsidR="00AA3F38" w:rsidRDefault="00AA3F38" w:rsidP="008F4A81">
      <w:pPr>
        <w:spacing w:after="0"/>
        <w:jc w:val="both"/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 w:rsidRPr="00AA3F38">
        <w:rPr>
          <w:rFonts w:ascii="Times New Roman" w:eastAsia="SimSun" w:hAnsi="Times New Roman"/>
          <w:kern w:val="1"/>
          <w:sz w:val="28"/>
          <w:szCs w:val="28"/>
          <w:lang w:eastAsia="ar-SA"/>
        </w:rPr>
        <w:t>Пасхальный фестивал</w:t>
      </w:r>
      <w:proofErr w:type="gramStart"/>
      <w:r w:rsidRPr="00AA3F38">
        <w:rPr>
          <w:rFonts w:ascii="Times New Roman" w:eastAsia="SimSun" w:hAnsi="Times New Roman"/>
          <w:kern w:val="1"/>
          <w:sz w:val="28"/>
          <w:szCs w:val="28"/>
          <w:lang w:eastAsia="ar-SA"/>
        </w:rPr>
        <w:t>ь</w:t>
      </w:r>
      <w:r w:rsidR="00071ADA">
        <w:rPr>
          <w:rFonts w:ascii="Times New Roman" w:eastAsia="SimSun" w:hAnsi="Times New Roman"/>
          <w:kern w:val="1"/>
          <w:sz w:val="28"/>
          <w:szCs w:val="28"/>
          <w:lang w:eastAsia="ar-SA"/>
        </w:rPr>
        <w:t>(</w:t>
      </w:r>
      <w:proofErr w:type="gramEnd"/>
      <w:r w:rsidR="00071ADA">
        <w:rPr>
          <w:rFonts w:ascii="Times New Roman" w:eastAsia="SimSun" w:hAnsi="Times New Roman"/>
          <w:kern w:val="1"/>
          <w:sz w:val="28"/>
          <w:szCs w:val="28"/>
          <w:lang w:eastAsia="ar-SA"/>
        </w:rPr>
        <w:t>муниципальный)</w:t>
      </w:r>
    </w:p>
    <w:p w:rsidR="00A82BDA" w:rsidRDefault="00A82BDA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60073" cy="3546764"/>
            <wp:effectExtent l="0" t="0" r="6985" b="0"/>
            <wp:docPr id="24" name="Рисунок 24" descr="F:\Фото для публичного отчета\IMG_20160512_12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 для публичного отчета\IMG_20160512_1221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243" cy="354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   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01341" cy="2201740"/>
            <wp:effectExtent l="0" t="0" r="0" b="8255"/>
            <wp:docPr id="25" name="Рисунок 25" descr="D:\Файло с компа\ДокуМенты\Документы рабочие\ВОСПИТАТЕЛЬ\фото детский сад\DSCN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айло с компа\ДокуМенты\Документы рабочие\ВОСПИТАТЕЛЬ\фото детский сад\DSCN23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033" cy="220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B2F" w:rsidRDefault="00751B2F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51B2F" w:rsidRDefault="00751B2F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Отремонтированы помещения прачечной и группы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Дюймовочка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 (Корпус №1, ул. Театральная,2).</w:t>
      </w:r>
    </w:p>
    <w:p w:rsidR="00751B2F" w:rsidRDefault="00751B2F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51B2F" w:rsidRPr="00071ADA" w:rsidRDefault="00751B2F" w:rsidP="00751B2F">
      <w:pPr>
        <w:spacing w:after="0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396928" wp14:editId="21F5A31B">
            <wp:extent cx="1674421" cy="2511631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77515" cy="251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45AD5E79" wp14:editId="64CFEB08">
            <wp:extent cx="3234906" cy="2156493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37998" cy="215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4B678C" wp14:editId="080601DD">
            <wp:extent cx="3794207" cy="2529340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796231" cy="253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46E1ABA" wp14:editId="1618A052">
            <wp:extent cx="2149434" cy="2755314"/>
            <wp:effectExtent l="0" t="0" r="381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60131" cy="276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F38" w:rsidRDefault="00AA3F38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2BDA" w:rsidRPr="00A82BDA" w:rsidRDefault="00A82BDA" w:rsidP="00A82BDA">
      <w:pPr>
        <w:jc w:val="both"/>
        <w:rPr>
          <w:rFonts w:ascii="Times New Roman" w:hAnsi="Times New Roman"/>
          <w:sz w:val="32"/>
          <w:szCs w:val="32"/>
        </w:rPr>
      </w:pPr>
      <w:r w:rsidRPr="00A82BDA">
        <w:rPr>
          <w:rFonts w:ascii="Times New Roman" w:eastAsia="Times New Roman" w:hAnsi="Times New Roman"/>
          <w:iCs/>
          <w:sz w:val="32"/>
          <w:szCs w:val="32"/>
          <w:lang w:eastAsia="ru-RU"/>
        </w:rPr>
        <w:t>Комплектование МАДОУ</w:t>
      </w:r>
    </w:p>
    <w:p w:rsidR="00A82BDA" w:rsidRPr="00A82BDA" w:rsidRDefault="00A82BDA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Общая численность во</w:t>
      </w:r>
      <w:r w:rsidRPr="00714E5C">
        <w:rPr>
          <w:rFonts w:ascii="Times New Roman" w:eastAsia="Times New Roman" w:hAnsi="Times New Roman"/>
          <w:sz w:val="28"/>
          <w:szCs w:val="28"/>
          <w:lang w:eastAsia="ru-RU"/>
        </w:rPr>
        <w:t>спитанников в 2015-2016</w:t>
      </w: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в 3-х корпусах (корпус №1 ул. Театральная, корпус № 2 ул. Советская 2,4 филиал пос. Калужское)  – 30</w:t>
      </w:r>
      <w:r w:rsidRPr="00714E5C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ребенка</w:t>
      </w:r>
    </w:p>
    <w:p w:rsidR="00A82BDA" w:rsidRPr="00A82BDA" w:rsidRDefault="00A82BDA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>В  корпусе  №1 по ул. Театральной 2, где функционируют 6 групп</w:t>
      </w:r>
      <w:r w:rsidRPr="00714E5C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A82BDA" w:rsidRPr="00A82BDA" w:rsidRDefault="00A82BDA" w:rsidP="00A82BDA">
      <w:pPr>
        <w:suppressAutoHyphens/>
        <w:spacing w:after="0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 Таблица №3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5819"/>
        <w:gridCol w:w="2084"/>
      </w:tblGrid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5819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Название группы/ возраст</w:t>
            </w:r>
          </w:p>
        </w:tc>
        <w:tc>
          <w:tcPr>
            <w:tcW w:w="2084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Количество детей в группе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5819" w:type="dxa"/>
            <w:shd w:val="clear" w:color="auto" w:fill="auto"/>
          </w:tcPr>
          <w:p w:rsidR="00A82BDA" w:rsidRPr="00A82BDA" w:rsidRDefault="00714E5C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№1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«Сказка»,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2-ая младшая группа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(от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3-4 года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084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B100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18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5819" w:type="dxa"/>
            <w:shd w:val="clear" w:color="auto" w:fill="auto"/>
          </w:tcPr>
          <w:p w:rsidR="00A82BDA" w:rsidRPr="00A82BDA" w:rsidRDefault="00714E5C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№2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«Звездочка»,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старшая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группа (от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5-6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</w:t>
            </w:r>
          </w:p>
        </w:tc>
        <w:tc>
          <w:tcPr>
            <w:tcW w:w="2084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B100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24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5819" w:type="dxa"/>
            <w:shd w:val="clear" w:color="auto" w:fill="auto"/>
          </w:tcPr>
          <w:p w:rsidR="00A82BDA" w:rsidRPr="00A82BDA" w:rsidRDefault="00714E5C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№3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</w:t>
            </w:r>
            <w:proofErr w:type="spellStart"/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Дюймовочка</w:t>
            </w:r>
            <w:proofErr w:type="spellEnd"/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»,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подготовительная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группа (от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6-7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лет)</w:t>
            </w:r>
          </w:p>
        </w:tc>
        <w:tc>
          <w:tcPr>
            <w:tcW w:w="2084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B100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24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5819" w:type="dxa"/>
            <w:shd w:val="clear" w:color="auto" w:fill="auto"/>
          </w:tcPr>
          <w:p w:rsidR="00A82BDA" w:rsidRPr="00A82BDA" w:rsidRDefault="00714E5C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№5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«Зайчонок»,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подготовительная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группа (от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6-7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</w:t>
            </w:r>
          </w:p>
        </w:tc>
        <w:tc>
          <w:tcPr>
            <w:tcW w:w="2084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B100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21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5819" w:type="dxa"/>
            <w:shd w:val="clear" w:color="auto" w:fill="auto"/>
          </w:tcPr>
          <w:p w:rsidR="00A82BDA" w:rsidRPr="00A82BDA" w:rsidRDefault="00714E5C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№4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«Кораблик»,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2-ая младшая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группа (от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3-4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года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084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B100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24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5819" w:type="dxa"/>
            <w:shd w:val="clear" w:color="auto" w:fill="auto"/>
          </w:tcPr>
          <w:p w:rsidR="00A82BDA" w:rsidRPr="00A82BDA" w:rsidRDefault="00714E5C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№6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</w:t>
            </w:r>
            <w:proofErr w:type="spellStart"/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Солнышко»,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средняя</w:t>
            </w:r>
            <w:proofErr w:type="spellEnd"/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группа (от </w:t>
            </w:r>
            <w:r w:rsidR="00A82BDA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4-5</w:t>
            </w:r>
            <w:r w:rsidR="00A82BDA"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</w:t>
            </w:r>
          </w:p>
        </w:tc>
        <w:tc>
          <w:tcPr>
            <w:tcW w:w="2084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B100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23</w:t>
            </w:r>
          </w:p>
        </w:tc>
      </w:tr>
    </w:tbl>
    <w:p w:rsidR="00A82BDA" w:rsidRPr="00A82BDA" w:rsidRDefault="00714E5C" w:rsidP="00714E5C">
      <w:pPr>
        <w:tabs>
          <w:tab w:val="left" w:pos="1926"/>
        </w:tabs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14E5C"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A82BDA" w:rsidRPr="00A82BDA" w:rsidRDefault="00A82BDA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2BDA" w:rsidRPr="00A82BDA" w:rsidRDefault="00714E5C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14E5C">
        <w:rPr>
          <w:rFonts w:ascii="Times New Roman" w:eastAsia="Times New Roman" w:hAnsi="Times New Roman"/>
          <w:sz w:val="28"/>
          <w:szCs w:val="28"/>
          <w:lang w:eastAsia="ru-RU"/>
        </w:rPr>
        <w:t xml:space="preserve">     В  корпусе </w:t>
      </w:r>
      <w:r w:rsidR="00A82BDA"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№2 по ул. Советская 2,4, где функционирует 6 групп, общей численностью</w:t>
      </w:r>
      <w:r w:rsidRPr="00714E5C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A82BDA" w:rsidRPr="00A82BDA" w:rsidRDefault="00A82BDA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2BDA" w:rsidRPr="00A82BDA" w:rsidRDefault="00A82BDA" w:rsidP="00A82BDA">
      <w:pPr>
        <w:suppressAutoHyphens/>
        <w:spacing w:after="0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Таблица №4</w:t>
      </w:r>
    </w:p>
    <w:p w:rsidR="00A82BDA" w:rsidRPr="00A82BDA" w:rsidRDefault="00A82BDA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5918"/>
        <w:gridCol w:w="2127"/>
      </w:tblGrid>
      <w:tr w:rsidR="00A82BDA" w:rsidRPr="00A82BDA" w:rsidTr="000363C0">
        <w:tc>
          <w:tcPr>
            <w:tcW w:w="851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5918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Название группы/ возраст</w:t>
            </w:r>
          </w:p>
        </w:tc>
        <w:tc>
          <w:tcPr>
            <w:tcW w:w="2127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Количество детей в группе</w:t>
            </w:r>
          </w:p>
        </w:tc>
      </w:tr>
      <w:tr w:rsidR="00A82BDA" w:rsidRPr="00A82BDA" w:rsidTr="000363C0">
        <w:tc>
          <w:tcPr>
            <w:tcW w:w="851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5918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№7 «Конфетка», вторая младшая группа (от 3 до 4 лет)</w:t>
            </w:r>
          </w:p>
        </w:tc>
        <w:tc>
          <w:tcPr>
            <w:tcW w:w="2127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</w:t>
            </w:r>
          </w:p>
        </w:tc>
      </w:tr>
      <w:tr w:rsidR="00A82BDA" w:rsidRPr="00A82BDA" w:rsidTr="000363C0">
        <w:tc>
          <w:tcPr>
            <w:tcW w:w="851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5918" w:type="dxa"/>
            <w:shd w:val="clear" w:color="auto" w:fill="auto"/>
          </w:tcPr>
          <w:p w:rsidR="00A82BDA" w:rsidRPr="00A82BDA" w:rsidRDefault="00A82BDA" w:rsidP="00714E5C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№8 «Ягодка», 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старшая 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группа (от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5-6 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</w:t>
            </w:r>
          </w:p>
        </w:tc>
        <w:tc>
          <w:tcPr>
            <w:tcW w:w="2127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23</w:t>
            </w:r>
          </w:p>
        </w:tc>
      </w:tr>
      <w:tr w:rsidR="00A82BDA" w:rsidRPr="00A82BDA" w:rsidTr="000363C0">
        <w:tc>
          <w:tcPr>
            <w:tcW w:w="851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5918" w:type="dxa"/>
            <w:shd w:val="clear" w:color="auto" w:fill="auto"/>
          </w:tcPr>
          <w:p w:rsidR="00A82BDA" w:rsidRPr="00A82BDA" w:rsidRDefault="00A82BDA" w:rsidP="00714E5C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№9 «</w:t>
            </w:r>
            <w:proofErr w:type="spellStart"/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Витаминка</w:t>
            </w:r>
            <w:proofErr w:type="spellEnd"/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»,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средняя 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группа (от 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4-5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</w:t>
            </w:r>
          </w:p>
        </w:tc>
        <w:tc>
          <w:tcPr>
            <w:tcW w:w="2127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29</w:t>
            </w:r>
          </w:p>
        </w:tc>
      </w:tr>
      <w:tr w:rsidR="00A82BDA" w:rsidRPr="00A82BDA" w:rsidTr="000363C0">
        <w:tc>
          <w:tcPr>
            <w:tcW w:w="851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5918" w:type="dxa"/>
            <w:shd w:val="clear" w:color="auto" w:fill="auto"/>
          </w:tcPr>
          <w:p w:rsidR="00A82BDA" w:rsidRPr="00A82BDA" w:rsidRDefault="00A82BDA" w:rsidP="00714E5C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№10 «Фантазеры», 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старшая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группа (от 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5-6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</w:t>
            </w:r>
          </w:p>
        </w:tc>
        <w:tc>
          <w:tcPr>
            <w:tcW w:w="2127" w:type="dxa"/>
            <w:shd w:val="clear" w:color="auto" w:fill="auto"/>
          </w:tcPr>
          <w:p w:rsidR="00A82BDA" w:rsidRPr="007B100A" w:rsidRDefault="007B100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26</w:t>
            </w:r>
          </w:p>
        </w:tc>
      </w:tr>
      <w:tr w:rsidR="00A82BDA" w:rsidRPr="00A82BDA" w:rsidTr="000363C0">
        <w:tc>
          <w:tcPr>
            <w:tcW w:w="851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5918" w:type="dxa"/>
            <w:shd w:val="clear" w:color="auto" w:fill="auto"/>
          </w:tcPr>
          <w:p w:rsidR="00A82BDA" w:rsidRPr="00A82BDA" w:rsidRDefault="00A82BDA" w:rsidP="00714E5C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№11 «Радуга», 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старшая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группа (от 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5-6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</w:t>
            </w:r>
          </w:p>
        </w:tc>
        <w:tc>
          <w:tcPr>
            <w:tcW w:w="2127" w:type="dxa"/>
            <w:shd w:val="clear" w:color="auto" w:fill="auto"/>
          </w:tcPr>
          <w:p w:rsidR="00A82BDA" w:rsidRPr="007B100A" w:rsidRDefault="00E53ADD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</w:t>
            </w:r>
          </w:p>
        </w:tc>
      </w:tr>
      <w:tr w:rsidR="00A82BDA" w:rsidRPr="00A82BDA" w:rsidTr="000363C0">
        <w:tc>
          <w:tcPr>
            <w:tcW w:w="851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5918" w:type="dxa"/>
            <w:shd w:val="clear" w:color="auto" w:fill="auto"/>
          </w:tcPr>
          <w:p w:rsidR="00A82BDA" w:rsidRPr="00A82BDA" w:rsidRDefault="00A82BDA" w:rsidP="00714E5C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№12 «Росинка»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подготовительная 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группа (от </w:t>
            </w:r>
            <w:r w:rsidR="00714E5C" w:rsidRPr="00714E5C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6-7</w:t>
            </w: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лет) </w:t>
            </w:r>
          </w:p>
        </w:tc>
        <w:tc>
          <w:tcPr>
            <w:tcW w:w="2127" w:type="dxa"/>
            <w:shd w:val="clear" w:color="auto" w:fill="auto"/>
          </w:tcPr>
          <w:p w:rsidR="00A82BDA" w:rsidRPr="007B100A" w:rsidRDefault="00E53ADD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14</w:t>
            </w:r>
          </w:p>
        </w:tc>
      </w:tr>
    </w:tbl>
    <w:p w:rsidR="00A82BDA" w:rsidRPr="00A82BDA" w:rsidRDefault="00A82BDA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</w:t>
      </w:r>
    </w:p>
    <w:p w:rsidR="00A82BDA" w:rsidRPr="00A82BDA" w:rsidRDefault="00714E5C" w:rsidP="00714E5C">
      <w:pPr>
        <w:tabs>
          <w:tab w:val="left" w:pos="655"/>
          <w:tab w:val="right" w:pos="10631"/>
        </w:tabs>
        <w:suppressAutoHyphens/>
        <w:spacing w:after="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A82BDA" w:rsidRPr="00A82BDA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Таблица №5</w:t>
      </w:r>
    </w:p>
    <w:p w:rsidR="00A82BDA" w:rsidRPr="00A82BDA" w:rsidRDefault="00A82BDA" w:rsidP="00A82BDA">
      <w:pPr>
        <w:suppressAutoHyphens/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2BDA">
        <w:rPr>
          <w:rFonts w:ascii="Times New Roman" w:eastAsia="Times New Roman" w:hAnsi="Times New Roman"/>
          <w:sz w:val="28"/>
          <w:szCs w:val="28"/>
          <w:lang w:eastAsia="ru-RU"/>
        </w:rPr>
        <w:t>Филиал п. Калужское,</w:t>
      </w:r>
      <w:r w:rsidRPr="00A82BDA">
        <w:rPr>
          <w:rFonts w:ascii="Times New Roman" w:hAnsi="Times New Roman"/>
          <w:sz w:val="28"/>
          <w:szCs w:val="28"/>
        </w:rPr>
        <w:t xml:space="preserve"> ул. Исаева, д.11.  </w:t>
      </w:r>
    </w:p>
    <w:p w:rsidR="00A82BDA" w:rsidRPr="00A82BDA" w:rsidRDefault="00A82BDA" w:rsidP="00A82BDA">
      <w:pPr>
        <w:widowControl w:val="0"/>
        <w:suppressLineNumbers/>
        <w:tabs>
          <w:tab w:val="left" w:pos="285"/>
        </w:tabs>
        <w:suppressAutoHyphens/>
        <w:autoSpaceDN w:val="0"/>
        <w:spacing w:after="0"/>
        <w:jc w:val="both"/>
        <w:rPr>
          <w:rFonts w:ascii="Times New Roman" w:eastAsia="Lucida Sans Unicode" w:hAnsi="Times New Roman"/>
          <w:kern w:val="3"/>
          <w:sz w:val="28"/>
          <w:szCs w:val="28"/>
          <w:lang w:bidi="en-US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5675"/>
        <w:gridCol w:w="2228"/>
      </w:tblGrid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5675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Название группы/ возраст</w:t>
            </w:r>
          </w:p>
        </w:tc>
        <w:tc>
          <w:tcPr>
            <w:tcW w:w="2228" w:type="dxa"/>
            <w:shd w:val="clear" w:color="auto" w:fill="auto"/>
          </w:tcPr>
          <w:p w:rsidR="00A82BDA" w:rsidRPr="00A82BDA" w:rsidRDefault="00A82BDA" w:rsidP="00A82BDA">
            <w:pPr>
              <w:suppressAutoHyphens/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82BD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Количество детей в группе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widowControl w:val="0"/>
              <w:suppressLineNumbers/>
              <w:tabs>
                <w:tab w:val="left" w:pos="285"/>
              </w:tabs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</w:pPr>
            <w:r w:rsidRPr="00A82BDA"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  <w:t>1.</w:t>
            </w:r>
          </w:p>
        </w:tc>
        <w:tc>
          <w:tcPr>
            <w:tcW w:w="5675" w:type="dxa"/>
            <w:shd w:val="clear" w:color="auto" w:fill="auto"/>
          </w:tcPr>
          <w:p w:rsidR="00A82BDA" w:rsidRPr="00E53ADD" w:rsidRDefault="00A82BDA" w:rsidP="00A82BDA">
            <w:pPr>
              <w:widowControl w:val="0"/>
              <w:suppressLineNumbers/>
              <w:tabs>
                <w:tab w:val="left" w:pos="285"/>
              </w:tabs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</w:pPr>
            <w:r w:rsidRPr="00E53ADD">
              <w:rPr>
                <w:rFonts w:ascii="Times New Roman" w:hAnsi="Times New Roman"/>
                <w:sz w:val="28"/>
                <w:szCs w:val="28"/>
              </w:rPr>
              <w:t>№1 «Колобок», старшая группа</w:t>
            </w:r>
          </w:p>
        </w:tc>
        <w:tc>
          <w:tcPr>
            <w:tcW w:w="2228" w:type="dxa"/>
            <w:shd w:val="clear" w:color="auto" w:fill="auto"/>
          </w:tcPr>
          <w:p w:rsidR="00A82BDA" w:rsidRPr="00E53ADD" w:rsidRDefault="00E53ADD" w:rsidP="00A82BDA">
            <w:pPr>
              <w:widowControl w:val="0"/>
              <w:suppressLineNumbers/>
              <w:tabs>
                <w:tab w:val="left" w:pos="285"/>
              </w:tabs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</w:pPr>
            <w:r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  <w:t>13</w:t>
            </w:r>
          </w:p>
        </w:tc>
      </w:tr>
      <w:tr w:rsidR="00A82BDA" w:rsidRPr="00A82BDA" w:rsidTr="000363C0">
        <w:tc>
          <w:tcPr>
            <w:tcW w:w="993" w:type="dxa"/>
            <w:shd w:val="clear" w:color="auto" w:fill="auto"/>
          </w:tcPr>
          <w:p w:rsidR="00A82BDA" w:rsidRPr="00A82BDA" w:rsidRDefault="00A82BDA" w:rsidP="00A82BDA">
            <w:pPr>
              <w:widowControl w:val="0"/>
              <w:suppressLineNumbers/>
              <w:tabs>
                <w:tab w:val="left" w:pos="285"/>
              </w:tabs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</w:pPr>
            <w:r w:rsidRPr="00A82BDA"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  <w:t>2.</w:t>
            </w:r>
          </w:p>
        </w:tc>
        <w:tc>
          <w:tcPr>
            <w:tcW w:w="5675" w:type="dxa"/>
            <w:shd w:val="clear" w:color="auto" w:fill="auto"/>
          </w:tcPr>
          <w:p w:rsidR="00A82BDA" w:rsidRPr="00E53ADD" w:rsidRDefault="00A82BDA" w:rsidP="00A82BDA">
            <w:pPr>
              <w:widowControl w:val="0"/>
              <w:suppressLineNumbers/>
              <w:tabs>
                <w:tab w:val="left" w:pos="285"/>
              </w:tabs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</w:pPr>
            <w:r w:rsidRPr="00E53ADD"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  <w:t>№2 «Чебурашка», младшая группа</w:t>
            </w:r>
          </w:p>
        </w:tc>
        <w:tc>
          <w:tcPr>
            <w:tcW w:w="2228" w:type="dxa"/>
            <w:shd w:val="clear" w:color="auto" w:fill="auto"/>
          </w:tcPr>
          <w:p w:rsidR="00A82BDA" w:rsidRPr="00E53ADD" w:rsidRDefault="00A82BDA" w:rsidP="00A82BDA">
            <w:pPr>
              <w:widowControl w:val="0"/>
              <w:suppressLineNumbers/>
              <w:tabs>
                <w:tab w:val="left" w:pos="285"/>
              </w:tabs>
              <w:suppressAutoHyphens/>
              <w:autoSpaceDN w:val="0"/>
              <w:spacing w:after="0"/>
              <w:jc w:val="both"/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</w:pPr>
            <w:r w:rsidRPr="00E53ADD">
              <w:rPr>
                <w:rFonts w:ascii="Times New Roman" w:eastAsia="Lucida Sans Unicode" w:hAnsi="Times New Roman"/>
                <w:kern w:val="3"/>
                <w:sz w:val="28"/>
                <w:szCs w:val="28"/>
                <w:lang w:bidi="en-US"/>
              </w:rPr>
              <w:t>15</w:t>
            </w:r>
          </w:p>
        </w:tc>
      </w:tr>
    </w:tbl>
    <w:p w:rsidR="00A82BDA" w:rsidRPr="00A82BDA" w:rsidRDefault="00A82BDA" w:rsidP="00A82BDA">
      <w:pPr>
        <w:widowControl w:val="0"/>
        <w:suppressLineNumbers/>
        <w:tabs>
          <w:tab w:val="left" w:pos="285"/>
        </w:tabs>
        <w:suppressAutoHyphens/>
        <w:autoSpaceDN w:val="0"/>
        <w:spacing w:after="0"/>
        <w:jc w:val="both"/>
        <w:rPr>
          <w:rFonts w:ascii="Times New Roman" w:eastAsia="Lucida Sans Unicode" w:hAnsi="Times New Roman"/>
          <w:b/>
          <w:kern w:val="3"/>
          <w:sz w:val="28"/>
          <w:szCs w:val="28"/>
          <w:lang w:bidi="en-US"/>
        </w:rPr>
      </w:pPr>
    </w:p>
    <w:p w:rsidR="000363C0" w:rsidRPr="000363C0" w:rsidRDefault="000363C0" w:rsidP="000363C0">
      <w:pPr>
        <w:widowControl w:val="0"/>
        <w:suppressLineNumbers/>
        <w:tabs>
          <w:tab w:val="left" w:pos="285"/>
        </w:tabs>
        <w:suppressAutoHyphens/>
        <w:autoSpaceDN w:val="0"/>
        <w:spacing w:after="0"/>
        <w:jc w:val="both"/>
        <w:rPr>
          <w:rFonts w:ascii="Times New Roman" w:eastAsia="Lucida Sans Unicode" w:hAnsi="Times New Roman"/>
          <w:b/>
          <w:kern w:val="3"/>
          <w:sz w:val="32"/>
          <w:szCs w:val="32"/>
          <w:lang w:bidi="en-US"/>
        </w:rPr>
      </w:pPr>
      <w:r w:rsidRPr="000363C0">
        <w:rPr>
          <w:rFonts w:ascii="Times New Roman" w:eastAsia="Lucida Sans Unicode" w:hAnsi="Times New Roman"/>
          <w:b/>
          <w:kern w:val="3"/>
          <w:sz w:val="32"/>
          <w:szCs w:val="32"/>
          <w:lang w:bidi="en-US"/>
        </w:rPr>
        <w:t>Дополнительное образование</w:t>
      </w:r>
    </w:p>
    <w:p w:rsidR="000363C0" w:rsidRPr="000363C0" w:rsidRDefault="000363C0" w:rsidP="000363C0">
      <w:pPr>
        <w:widowControl w:val="0"/>
        <w:suppressLineNumbers/>
        <w:tabs>
          <w:tab w:val="left" w:pos="285"/>
        </w:tabs>
        <w:suppressAutoHyphens/>
        <w:autoSpaceDN w:val="0"/>
        <w:spacing w:after="0" w:line="360" w:lineRule="auto"/>
        <w:ind w:firstLine="709"/>
        <w:jc w:val="both"/>
        <w:rPr>
          <w:rFonts w:ascii="Times New Roman" w:eastAsia="Lucida Sans Unicode" w:hAnsi="Times New Roman"/>
          <w:kern w:val="3"/>
          <w:sz w:val="28"/>
          <w:szCs w:val="28"/>
          <w:lang w:bidi="en-US"/>
        </w:rPr>
      </w:pPr>
      <w:r w:rsidRPr="000363C0">
        <w:rPr>
          <w:rFonts w:ascii="Times New Roman" w:eastAsia="Lucida Sans Unicode" w:hAnsi="Times New Roman"/>
          <w:kern w:val="3"/>
          <w:sz w:val="28"/>
          <w:szCs w:val="28"/>
          <w:lang w:bidi="en-US"/>
        </w:rPr>
        <w:t>Детский сад реализует дополнительные программы дошкольного образования и оказывает дополнительные образовательные услуги с учетом потребностей семьи и на основе договора, заключаемого между дошкольным учреждением и  родителями в рамках действующего законодательства.</w:t>
      </w:r>
    </w:p>
    <w:p w:rsidR="000363C0" w:rsidRDefault="000363C0" w:rsidP="000363C0">
      <w:pPr>
        <w:pStyle w:val="1"/>
        <w:spacing w:after="0" w:line="360" w:lineRule="auto"/>
        <w:ind w:left="0"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Воспитанникам учреждения предлагалось дополнительное образование по образовательным дополнительным программам дополнительного образования художественной направленности «Арт-фантазия», руководитель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Разгонова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Е.В. (10 воспитанников);</w:t>
      </w:r>
      <w:r w:rsidR="00535660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образовательной дополнительной программе дополнительного образования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естественно-научной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направленности «Умники и умницы», руководитель Савинова Н.И. – платные услуги (16 воспитанников).</w:t>
      </w:r>
    </w:p>
    <w:p w:rsidR="00535660" w:rsidRDefault="00535660" w:rsidP="000363C0">
      <w:pPr>
        <w:pStyle w:val="1"/>
        <w:spacing w:after="0" w:line="360" w:lineRule="auto"/>
        <w:ind w:left="0"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535660" w:rsidRDefault="00535660" w:rsidP="000363C0">
      <w:pPr>
        <w:pStyle w:val="1"/>
        <w:spacing w:after="0" w:line="360" w:lineRule="auto"/>
        <w:ind w:left="0"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F49003" wp14:editId="3745BD99">
            <wp:extent cx="5486400" cy="3200400"/>
            <wp:effectExtent l="0" t="0" r="19050" b="1905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0363C0" w:rsidRDefault="000363C0" w:rsidP="000363C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363C0">
        <w:rPr>
          <w:rFonts w:ascii="Times New Roman" w:hAnsi="Times New Roman"/>
          <w:sz w:val="28"/>
          <w:szCs w:val="28"/>
        </w:rPr>
        <w:t>Также воспитанники МАДОУ посещали дополнительные образовательные у</w:t>
      </w:r>
      <w:r>
        <w:rPr>
          <w:rFonts w:ascii="Times New Roman" w:hAnsi="Times New Roman"/>
          <w:sz w:val="28"/>
          <w:szCs w:val="28"/>
        </w:rPr>
        <w:t>чреждения города: ДЮЦ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 Спортивную школу , музыкальную школу, художественную школу</w:t>
      </w:r>
      <w:r w:rsidRPr="000363C0">
        <w:rPr>
          <w:rFonts w:ascii="Times New Roman" w:hAnsi="Times New Roman"/>
          <w:sz w:val="28"/>
          <w:szCs w:val="28"/>
        </w:rPr>
        <w:t>, танцева</w:t>
      </w:r>
      <w:r>
        <w:rPr>
          <w:rFonts w:ascii="Times New Roman" w:hAnsi="Times New Roman"/>
          <w:sz w:val="28"/>
          <w:szCs w:val="28"/>
        </w:rPr>
        <w:t>льный клуб «</w:t>
      </w:r>
      <w:proofErr w:type="spellStart"/>
      <w:r>
        <w:rPr>
          <w:rFonts w:ascii="Times New Roman" w:hAnsi="Times New Roman"/>
          <w:sz w:val="28"/>
          <w:szCs w:val="28"/>
        </w:rPr>
        <w:t>Эллионис</w:t>
      </w:r>
      <w:proofErr w:type="spellEnd"/>
      <w:r w:rsidR="0053566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0363C0">
        <w:rPr>
          <w:rFonts w:ascii="Times New Roman" w:hAnsi="Times New Roman"/>
          <w:sz w:val="28"/>
          <w:szCs w:val="28"/>
        </w:rPr>
        <w:t>.</w:t>
      </w:r>
    </w:p>
    <w:p w:rsidR="00535660" w:rsidRDefault="000363C0" w:rsidP="00535660">
      <w:pPr>
        <w:spacing w:before="100" w:beforeAutospacing="1" w:after="100" w:afterAutospacing="1"/>
        <w:jc w:val="both"/>
        <w:rPr>
          <w:rFonts w:ascii="Times New Roman" w:eastAsia="Times New Roman" w:hAnsi="Times New Roman"/>
          <w:b/>
          <w:bCs/>
          <w:iCs/>
          <w:sz w:val="32"/>
          <w:szCs w:val="32"/>
          <w:lang w:eastAsia="ru-RU"/>
        </w:rPr>
      </w:pPr>
      <w:r w:rsidRPr="000363C0">
        <w:rPr>
          <w:rFonts w:ascii="Times New Roman" w:eastAsia="Times New Roman" w:hAnsi="Times New Roman"/>
          <w:b/>
          <w:bCs/>
          <w:iCs/>
          <w:sz w:val="32"/>
          <w:szCs w:val="32"/>
          <w:lang w:eastAsia="ru-RU"/>
        </w:rPr>
        <w:t>Система мониторинга реализации программы</w:t>
      </w:r>
    </w:p>
    <w:p w:rsidR="000363C0" w:rsidRPr="000363C0" w:rsidRDefault="000363C0" w:rsidP="00535660">
      <w:pPr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0363C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   Результативность образовательного процесса в ДОУ отслеживается для оценки уровня и качества развития ребенка дошкольного возраста в трех аспектах: медицинском, психологическом, педагогическом. </w:t>
      </w:r>
    </w:p>
    <w:p w:rsidR="000363C0" w:rsidRPr="000363C0" w:rsidRDefault="000363C0" w:rsidP="000363C0">
      <w:pPr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0363C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Исследование состояния здоровья воспитанников является прерогативой медицинских работников, которые определяют группу физического развития на основе антропометрических данных и группу здоровья на основе анамнеза и обследования детей врачами-специалистами. </w:t>
      </w:r>
    </w:p>
    <w:p w:rsidR="000363C0" w:rsidRPr="000363C0" w:rsidRDefault="000363C0" w:rsidP="000363C0">
      <w:pPr>
        <w:spacing w:before="100" w:beforeAutospacing="1" w:after="100" w:afterAutospacing="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363C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Методической службой проводится комплексная оценка результатов освоения программы воспитанниками и комплексная диагностика уровней освоения программы. </w:t>
      </w:r>
      <w:r w:rsidRPr="000363C0">
        <w:rPr>
          <w:rFonts w:ascii="Times New Roman" w:eastAsia="Times New Roman" w:hAnsi="Times New Roman"/>
          <w:sz w:val="28"/>
          <w:szCs w:val="28"/>
          <w:lang w:eastAsia="ru-RU"/>
        </w:rPr>
        <w:t xml:space="preserve"> В результате педагогической работы воспитанники детского сада показали следующий уровень освоения программы воспитания и развития детей.</w:t>
      </w:r>
    </w:p>
    <w:p w:rsidR="000363C0" w:rsidRDefault="000363C0" w:rsidP="000363C0">
      <w:pPr>
        <w:rPr>
          <w:rFonts w:ascii="Times New Roman" w:hAnsi="Times New Roman"/>
          <w:sz w:val="28"/>
          <w:szCs w:val="28"/>
        </w:rPr>
      </w:pPr>
      <w:r w:rsidRPr="000363C0">
        <w:rPr>
          <w:rFonts w:ascii="Times New Roman" w:eastAsia="Georgia" w:hAnsi="Times New Roman"/>
          <w:color w:val="000000"/>
          <w:kern w:val="3"/>
          <w:sz w:val="28"/>
          <w:szCs w:val="28"/>
          <w:lang w:eastAsia="ja-JP" w:bidi="fa-IR"/>
        </w:rPr>
        <w:t>И</w:t>
      </w:r>
      <w:r w:rsidRPr="000363C0">
        <w:rPr>
          <w:rFonts w:ascii="Times New Roman" w:hAnsi="Times New Roman"/>
          <w:sz w:val="28"/>
          <w:szCs w:val="28"/>
        </w:rPr>
        <w:t>тоговые показатели уровней овладения воспитанниками ООП ДОУ в 201</w:t>
      </w:r>
      <w:r>
        <w:rPr>
          <w:rFonts w:ascii="Times New Roman" w:hAnsi="Times New Roman"/>
          <w:sz w:val="28"/>
          <w:szCs w:val="28"/>
        </w:rPr>
        <w:t>5</w:t>
      </w:r>
      <w:r w:rsidRPr="000363C0">
        <w:rPr>
          <w:rFonts w:ascii="Times New Roman" w:hAnsi="Times New Roman"/>
          <w:sz w:val="28"/>
          <w:szCs w:val="28"/>
        </w:rPr>
        <w:t>-201</w:t>
      </w:r>
      <w:r>
        <w:rPr>
          <w:rFonts w:ascii="Times New Roman" w:hAnsi="Times New Roman"/>
          <w:sz w:val="28"/>
          <w:szCs w:val="28"/>
        </w:rPr>
        <w:t>6</w:t>
      </w:r>
      <w:r w:rsidRPr="000363C0">
        <w:rPr>
          <w:rFonts w:ascii="Times New Roman" w:hAnsi="Times New Roman"/>
          <w:sz w:val="28"/>
          <w:szCs w:val="28"/>
        </w:rPr>
        <w:t xml:space="preserve"> г. по основным направлениям развития в соответствии с ФГОС ДОО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3990"/>
        <w:gridCol w:w="1351"/>
        <w:gridCol w:w="1097"/>
        <w:gridCol w:w="849"/>
        <w:gridCol w:w="1134"/>
        <w:gridCol w:w="1227"/>
        <w:gridCol w:w="747"/>
        <w:gridCol w:w="75"/>
      </w:tblGrid>
      <w:tr w:rsidR="000363C0" w:rsidRPr="000363C0" w:rsidTr="000363C0">
        <w:tc>
          <w:tcPr>
            <w:tcW w:w="399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Уровни овладения воспитанниками ООП в 2015-2016 году по основным направлениям развития в соответствии с ФГОС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64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lastRenderedPageBreak/>
              <w:t>Итоговый показатель в %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</w:tr>
      <w:tr w:rsidR="000363C0" w:rsidRPr="000363C0" w:rsidTr="000363C0">
        <w:trPr>
          <w:trHeight w:val="599"/>
        </w:trPr>
        <w:tc>
          <w:tcPr>
            <w:tcW w:w="399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Высокий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Средний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0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Низкий</w:t>
            </w:r>
          </w:p>
        </w:tc>
      </w:tr>
      <w:tr w:rsidR="000363C0" w:rsidRPr="000363C0" w:rsidTr="000363C0">
        <w:trPr>
          <w:trHeight w:val="598"/>
        </w:trPr>
        <w:tc>
          <w:tcPr>
            <w:tcW w:w="399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сен.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май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сен.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май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сен.</w:t>
            </w:r>
          </w:p>
        </w:tc>
        <w:tc>
          <w:tcPr>
            <w:tcW w:w="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май</w:t>
            </w: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lastRenderedPageBreak/>
              <w:t>Познавательное развитие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9%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28%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59%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62%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17%</w:t>
            </w:r>
          </w:p>
        </w:tc>
        <w:tc>
          <w:tcPr>
            <w:tcW w:w="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0%</w:t>
            </w: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+19%</w:t>
            </w:r>
          </w:p>
        </w:tc>
        <w:tc>
          <w:tcPr>
            <w:tcW w:w="1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0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-17%</w:t>
            </w: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Социально-личностное развитие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13%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31%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54%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50%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15%</w:t>
            </w:r>
          </w:p>
        </w:tc>
        <w:tc>
          <w:tcPr>
            <w:tcW w:w="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0%</w:t>
            </w:r>
          </w:p>
        </w:tc>
      </w:tr>
      <w:tr w:rsidR="000363C0" w:rsidRPr="000363C0" w:rsidTr="000363C0">
        <w:tblPrEx>
          <w:tblCellMar>
            <w:left w:w="0" w:type="dxa"/>
            <w:right w:w="0" w:type="dxa"/>
          </w:tblCellMar>
        </w:tblPrEx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eastAsia="SimSun"/>
                <w:sz w:val="28"/>
                <w:szCs w:val="28"/>
                <w:lang w:eastAsia="ar-SA"/>
              </w:rPr>
            </w:pP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eastAsia="SimSun"/>
                <w:sz w:val="28"/>
                <w:szCs w:val="28"/>
                <w:lang w:eastAsia="ar-SA"/>
              </w:rPr>
            </w:pPr>
          </w:p>
        </w:tc>
        <w:tc>
          <w:tcPr>
            <w:tcW w:w="1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eastAsia="SimSun"/>
                <w:sz w:val="28"/>
                <w:szCs w:val="28"/>
                <w:lang w:eastAsia="ar-SA"/>
              </w:rPr>
            </w:pPr>
          </w:p>
        </w:tc>
        <w:tc>
          <w:tcPr>
            <w:tcW w:w="1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eastAsia="SimSun"/>
                <w:sz w:val="28"/>
                <w:szCs w:val="28"/>
                <w:lang w:eastAsia="ar-SA"/>
              </w:rPr>
            </w:pPr>
          </w:p>
        </w:tc>
        <w:tc>
          <w:tcPr>
            <w:tcW w:w="75" w:type="dxa"/>
            <w:tcBorders>
              <w:lef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uppressAutoHyphens/>
              <w:snapToGrid w:val="0"/>
              <w:rPr>
                <w:rFonts w:eastAsia="SimSun" w:cs="font366"/>
                <w:lang w:eastAsia="ar-SA"/>
              </w:rPr>
            </w:pP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Художественно-эстетическое развитие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5%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32%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58%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52%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19%</w:t>
            </w:r>
          </w:p>
        </w:tc>
        <w:tc>
          <w:tcPr>
            <w:tcW w:w="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0%</w:t>
            </w: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+27%</w:t>
            </w:r>
          </w:p>
        </w:tc>
        <w:tc>
          <w:tcPr>
            <w:tcW w:w="1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0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-19%</w:t>
            </w: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Физическое развитие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5%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20%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41%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35%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12%</w:t>
            </w:r>
          </w:p>
        </w:tc>
        <w:tc>
          <w:tcPr>
            <w:tcW w:w="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0%</w:t>
            </w: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Речевое развитие</w:t>
            </w:r>
          </w:p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5%</w:t>
            </w:r>
          </w:p>
        </w:tc>
        <w:tc>
          <w:tcPr>
            <w:tcW w:w="1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25%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47%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47%</w:t>
            </w:r>
          </w:p>
        </w:tc>
        <w:tc>
          <w:tcPr>
            <w:tcW w:w="1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22%</w:t>
            </w:r>
          </w:p>
        </w:tc>
        <w:tc>
          <w:tcPr>
            <w:tcW w:w="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0%</w:t>
            </w:r>
          </w:p>
        </w:tc>
      </w:tr>
      <w:tr w:rsidR="000363C0" w:rsidRPr="000363C0" w:rsidTr="000363C0">
        <w:tc>
          <w:tcPr>
            <w:tcW w:w="3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+20%</w:t>
            </w:r>
          </w:p>
        </w:tc>
        <w:tc>
          <w:tcPr>
            <w:tcW w:w="19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jc w:val="center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20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-22%</w:t>
            </w:r>
          </w:p>
        </w:tc>
      </w:tr>
    </w:tbl>
    <w:p w:rsidR="000363C0" w:rsidRPr="000363C0" w:rsidRDefault="000363C0" w:rsidP="000363C0">
      <w:pPr>
        <w:suppressAutoHyphens/>
        <w:jc w:val="center"/>
        <w:rPr>
          <w:rFonts w:ascii="Times New Roman" w:eastAsia="SimSun" w:hAnsi="Times New Roman"/>
          <w:sz w:val="28"/>
          <w:szCs w:val="28"/>
          <w:lang w:eastAsia="ar-SA"/>
        </w:rPr>
      </w:pPr>
      <w:r w:rsidRPr="000363C0">
        <w:rPr>
          <w:rFonts w:ascii="Times New Roman" w:eastAsia="SimSun" w:hAnsi="Times New Roman"/>
          <w:sz w:val="28"/>
          <w:szCs w:val="28"/>
          <w:lang w:eastAsia="ar-SA"/>
        </w:rPr>
        <w:t xml:space="preserve">Коррекционно-развивающая работа. </w:t>
      </w:r>
    </w:p>
    <w:p w:rsidR="000363C0" w:rsidRPr="000363C0" w:rsidRDefault="000363C0" w:rsidP="000363C0">
      <w:pPr>
        <w:suppressAutoHyphens/>
        <w:jc w:val="center"/>
        <w:rPr>
          <w:rFonts w:ascii="Times New Roman" w:hAnsi="Times New Roman"/>
          <w:b/>
          <w:sz w:val="28"/>
          <w:szCs w:val="28"/>
          <w:lang w:eastAsia="ar-SA"/>
        </w:rPr>
      </w:pPr>
      <w:r w:rsidRPr="000363C0">
        <w:rPr>
          <w:rFonts w:ascii="Times New Roman" w:eastAsia="SimSun" w:hAnsi="Times New Roman"/>
          <w:sz w:val="28"/>
          <w:szCs w:val="28"/>
          <w:lang w:eastAsia="ar-SA"/>
        </w:rPr>
        <w:t>Логопедический пункт.</w:t>
      </w:r>
    </w:p>
    <w:tbl>
      <w:tblPr>
        <w:tblW w:w="10495" w:type="dxa"/>
        <w:tblInd w:w="-39" w:type="dxa"/>
        <w:tblLayout w:type="fixed"/>
        <w:tblLook w:val="0000" w:firstRow="0" w:lastRow="0" w:firstColumn="0" w:lastColumn="0" w:noHBand="0" w:noVBand="0"/>
      </w:tblPr>
      <w:tblGrid>
        <w:gridCol w:w="1848"/>
        <w:gridCol w:w="1701"/>
        <w:gridCol w:w="2127"/>
        <w:gridCol w:w="2126"/>
        <w:gridCol w:w="2693"/>
      </w:tblGrid>
      <w:tr w:rsidR="000363C0" w:rsidRPr="000363C0" w:rsidTr="000363C0">
        <w:trPr>
          <w:trHeight w:val="1042"/>
        </w:trPr>
        <w:tc>
          <w:tcPr>
            <w:tcW w:w="1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rPr>
                <w:rFonts w:ascii="Times New Roman" w:hAnsi="Times New Roman"/>
                <w:b/>
                <w:sz w:val="28"/>
                <w:szCs w:val="28"/>
                <w:lang w:eastAsia="ar-SA"/>
              </w:rPr>
            </w:pPr>
            <w:r w:rsidRPr="000363C0">
              <w:rPr>
                <w:rFonts w:ascii="Times New Roman" w:hAnsi="Times New Roman"/>
                <w:b/>
                <w:sz w:val="28"/>
                <w:szCs w:val="28"/>
                <w:lang w:eastAsia="ar-SA"/>
              </w:rPr>
              <w:t>Количество детей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ind w:left="-139"/>
              <w:rPr>
                <w:rFonts w:ascii="Times New Roman" w:hAnsi="Times New Roman"/>
                <w:b/>
                <w:sz w:val="28"/>
                <w:szCs w:val="28"/>
                <w:lang w:eastAsia="ar-SA"/>
              </w:rPr>
            </w:pPr>
            <w:r w:rsidRPr="000363C0">
              <w:rPr>
                <w:rFonts w:ascii="Times New Roman" w:hAnsi="Times New Roman"/>
                <w:b/>
                <w:sz w:val="28"/>
                <w:szCs w:val="28"/>
                <w:lang w:eastAsia="ar-SA"/>
              </w:rPr>
              <w:t xml:space="preserve">     Речевой диагноз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ind w:left="176"/>
              <w:rPr>
                <w:rFonts w:ascii="Times New Roman" w:hAnsi="Times New Roman"/>
                <w:b/>
                <w:sz w:val="28"/>
                <w:szCs w:val="28"/>
                <w:lang w:eastAsia="ar-SA"/>
              </w:rPr>
            </w:pPr>
            <w:r w:rsidRPr="000363C0">
              <w:rPr>
                <w:rFonts w:ascii="Times New Roman" w:hAnsi="Times New Roman"/>
                <w:b/>
                <w:sz w:val="28"/>
                <w:szCs w:val="28"/>
                <w:lang w:eastAsia="ar-SA"/>
              </w:rPr>
              <w:t>Продолжают заниматься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363C0" w:rsidRPr="000363C0" w:rsidRDefault="000363C0" w:rsidP="000363C0">
            <w:pPr>
              <w:rPr>
                <w:rFonts w:ascii="Times New Roman" w:hAnsi="Times New Roman"/>
                <w:b/>
                <w:sz w:val="28"/>
                <w:szCs w:val="28"/>
                <w:lang w:eastAsia="ar-SA"/>
              </w:rPr>
            </w:pPr>
            <w:r w:rsidRPr="000363C0">
              <w:rPr>
                <w:rFonts w:ascii="Times New Roman" w:hAnsi="Times New Roman"/>
                <w:b/>
                <w:sz w:val="28"/>
                <w:szCs w:val="28"/>
                <w:lang w:eastAsia="ar-SA"/>
              </w:rPr>
              <w:t>Выпуск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hAnsi="Times New Roman"/>
                <w:b/>
                <w:sz w:val="28"/>
                <w:szCs w:val="28"/>
                <w:lang w:eastAsia="ar-SA"/>
              </w:rPr>
              <w:t>Выбыли</w:t>
            </w:r>
          </w:p>
        </w:tc>
      </w:tr>
      <w:tr w:rsidR="000363C0" w:rsidRPr="000363C0" w:rsidTr="000363C0">
        <w:trPr>
          <w:trHeight w:val="255"/>
        </w:trPr>
        <w:tc>
          <w:tcPr>
            <w:tcW w:w="184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ind w:left="567" w:firstLine="284"/>
              <w:jc w:val="center"/>
              <w:rPr>
                <w:rFonts w:ascii="Times New Roman" w:hAnsi="Times New Roman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hAnsi="Times New Roman"/>
                <w:sz w:val="26"/>
                <w:szCs w:val="26"/>
                <w:lang w:eastAsia="ar-SA"/>
              </w:rPr>
              <w:t>55 человек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rPr>
                <w:rFonts w:ascii="Times New Roman" w:hAnsi="Times New Roman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hAnsi="Times New Roman"/>
                <w:sz w:val="26"/>
                <w:szCs w:val="26"/>
                <w:lang w:eastAsia="ar-SA"/>
              </w:rPr>
              <w:t>ОНР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ind w:left="567" w:firstLine="284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z w:val="26"/>
                <w:szCs w:val="26"/>
                <w:lang w:eastAsia="ar-SA"/>
              </w:rPr>
              <w:t>12 человек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363C0" w:rsidRPr="000363C0" w:rsidRDefault="000363C0" w:rsidP="000363C0">
            <w:pPr>
              <w:rPr>
                <w:rFonts w:ascii="Times New Roman" w:eastAsia="Times New Roman" w:hAnsi="Times New Roman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hAnsi="Times New Roman"/>
                <w:sz w:val="26"/>
                <w:szCs w:val="26"/>
                <w:lang w:eastAsia="ar-SA"/>
              </w:rPr>
              <w:t>12 человек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ind w:left="567" w:firstLine="284"/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z w:val="26"/>
                <w:szCs w:val="26"/>
                <w:lang w:eastAsia="ar-SA"/>
              </w:rPr>
              <w:t>6 человек</w:t>
            </w:r>
          </w:p>
        </w:tc>
      </w:tr>
      <w:tr w:rsidR="000363C0" w:rsidRPr="000363C0" w:rsidTr="000363C0">
        <w:trPr>
          <w:trHeight w:val="318"/>
        </w:trPr>
        <w:tc>
          <w:tcPr>
            <w:tcW w:w="184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ind w:left="567" w:firstLine="284"/>
              <w:jc w:val="center"/>
              <w:rPr>
                <w:sz w:val="26"/>
                <w:szCs w:val="26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rPr>
                <w:rFonts w:ascii="Times New Roman" w:hAnsi="Times New Roman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hAnsi="Times New Roman"/>
                <w:sz w:val="26"/>
                <w:szCs w:val="26"/>
                <w:lang w:eastAsia="ar-SA"/>
              </w:rPr>
              <w:t>ФФНР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ind w:left="567" w:firstLine="284"/>
              <w:jc w:val="center"/>
              <w:rPr>
                <w:sz w:val="26"/>
                <w:szCs w:val="26"/>
                <w:lang w:eastAsia="ar-SA"/>
              </w:rPr>
            </w:pPr>
            <w:r w:rsidRPr="000363C0">
              <w:rPr>
                <w:sz w:val="26"/>
                <w:szCs w:val="26"/>
                <w:lang w:eastAsia="ar-SA"/>
              </w:rPr>
              <w:t>10 человек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363C0" w:rsidRPr="000363C0" w:rsidRDefault="000363C0" w:rsidP="000363C0">
            <w:pPr>
              <w:rPr>
                <w:sz w:val="26"/>
                <w:szCs w:val="26"/>
                <w:lang w:eastAsia="ar-SA"/>
              </w:rPr>
            </w:pPr>
            <w:r w:rsidRPr="000363C0">
              <w:rPr>
                <w:rFonts w:ascii="Times New Roman" w:hAnsi="Times New Roman"/>
                <w:sz w:val="26"/>
                <w:szCs w:val="26"/>
                <w:lang w:eastAsia="ar-SA"/>
              </w:rPr>
              <w:t>12 человек</w:t>
            </w:r>
          </w:p>
        </w:tc>
        <w:tc>
          <w:tcPr>
            <w:tcW w:w="2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ind w:left="567" w:firstLine="284"/>
              <w:jc w:val="center"/>
              <w:rPr>
                <w:sz w:val="26"/>
                <w:szCs w:val="26"/>
                <w:lang w:eastAsia="ar-SA"/>
              </w:rPr>
            </w:pPr>
          </w:p>
        </w:tc>
      </w:tr>
    </w:tbl>
    <w:p w:rsidR="000363C0" w:rsidRPr="000363C0" w:rsidRDefault="000363C0" w:rsidP="000363C0">
      <w:pPr>
        <w:numPr>
          <w:ilvl w:val="0"/>
          <w:numId w:val="2"/>
        </w:numPr>
        <w:suppressAutoHyphens/>
        <w:ind w:firstLine="284"/>
        <w:jc w:val="both"/>
        <w:rPr>
          <w:rFonts w:ascii="Times New Roman" w:hAnsi="Times New Roman"/>
          <w:sz w:val="28"/>
          <w:szCs w:val="28"/>
          <w:lang w:eastAsia="ar-SA"/>
        </w:rPr>
      </w:pPr>
      <w:r w:rsidRPr="000363C0">
        <w:rPr>
          <w:rFonts w:ascii="Times New Roman" w:hAnsi="Times New Roman"/>
          <w:sz w:val="28"/>
          <w:szCs w:val="28"/>
          <w:lang w:eastAsia="ar-SA"/>
        </w:rPr>
        <w:t>Было принято на логопедический пункт –  55 воспитанника</w:t>
      </w:r>
    </w:p>
    <w:p w:rsidR="000363C0" w:rsidRPr="000363C0" w:rsidRDefault="000363C0" w:rsidP="000363C0">
      <w:pPr>
        <w:numPr>
          <w:ilvl w:val="0"/>
          <w:numId w:val="2"/>
        </w:numPr>
        <w:suppressAutoHyphens/>
        <w:ind w:firstLine="284"/>
        <w:jc w:val="both"/>
        <w:rPr>
          <w:rFonts w:ascii="Times New Roman" w:hAnsi="Times New Roman"/>
          <w:sz w:val="28"/>
          <w:szCs w:val="28"/>
          <w:lang w:eastAsia="ar-SA"/>
        </w:rPr>
      </w:pPr>
      <w:r w:rsidRPr="000363C0">
        <w:rPr>
          <w:rFonts w:ascii="Times New Roman" w:hAnsi="Times New Roman"/>
          <w:sz w:val="28"/>
          <w:szCs w:val="28"/>
          <w:lang w:eastAsia="ar-SA"/>
        </w:rPr>
        <w:t>Количество детей, выпущенных с чистой речью –  16 воспитанников</w:t>
      </w:r>
    </w:p>
    <w:p w:rsidR="000363C0" w:rsidRPr="000363C0" w:rsidRDefault="000363C0" w:rsidP="000363C0">
      <w:pPr>
        <w:numPr>
          <w:ilvl w:val="0"/>
          <w:numId w:val="2"/>
        </w:numPr>
        <w:suppressAutoHyphens/>
        <w:ind w:firstLine="284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363C0">
        <w:rPr>
          <w:rFonts w:ascii="Times New Roman" w:hAnsi="Times New Roman"/>
          <w:sz w:val="28"/>
          <w:szCs w:val="28"/>
          <w:lang w:eastAsia="ar-SA"/>
        </w:rPr>
        <w:t>Со значительным улучшением – 11 воспитанников</w:t>
      </w:r>
    </w:p>
    <w:p w:rsidR="000363C0" w:rsidRPr="000363C0" w:rsidRDefault="000363C0" w:rsidP="000363C0">
      <w:pPr>
        <w:numPr>
          <w:ilvl w:val="0"/>
          <w:numId w:val="2"/>
        </w:numPr>
        <w:suppressAutoHyphens/>
        <w:ind w:firstLine="284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363C0">
        <w:rPr>
          <w:rFonts w:ascii="Times New Roman" w:eastAsia="Times New Roman" w:hAnsi="Times New Roman"/>
          <w:sz w:val="28"/>
          <w:szCs w:val="28"/>
          <w:lang w:eastAsia="ar-SA"/>
        </w:rPr>
        <w:lastRenderedPageBreak/>
        <w:t>Без улучшения – нет</w:t>
      </w:r>
    </w:p>
    <w:p w:rsidR="000363C0" w:rsidRPr="000363C0" w:rsidRDefault="000363C0" w:rsidP="000363C0">
      <w:pPr>
        <w:numPr>
          <w:ilvl w:val="0"/>
          <w:numId w:val="2"/>
        </w:numPr>
        <w:suppressAutoHyphens/>
        <w:ind w:firstLine="284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0363C0">
        <w:rPr>
          <w:rFonts w:ascii="Times New Roman" w:eastAsia="Times New Roman" w:hAnsi="Times New Roman"/>
          <w:sz w:val="28"/>
          <w:szCs w:val="28"/>
          <w:lang w:eastAsia="ar-SA"/>
        </w:rPr>
        <w:t xml:space="preserve">Количество детей, оставленных для продолжения коррекционной работы – 22 воспитанника </w:t>
      </w:r>
    </w:p>
    <w:p w:rsidR="000363C0" w:rsidRPr="000363C0" w:rsidRDefault="000363C0" w:rsidP="000363C0">
      <w:pPr>
        <w:numPr>
          <w:ilvl w:val="0"/>
          <w:numId w:val="2"/>
        </w:numPr>
        <w:suppressAutoHyphens/>
        <w:ind w:firstLine="284"/>
        <w:jc w:val="both"/>
        <w:rPr>
          <w:rFonts w:ascii="Times New Roman" w:eastAsia="SimSun" w:hAnsi="Times New Roman" w:cs="font366"/>
          <w:lang w:eastAsia="ar-SA"/>
        </w:rPr>
      </w:pPr>
      <w:r w:rsidRPr="000363C0">
        <w:rPr>
          <w:rFonts w:ascii="Times New Roman" w:eastAsia="Times New Roman" w:hAnsi="Times New Roman"/>
          <w:sz w:val="28"/>
          <w:szCs w:val="28"/>
          <w:lang w:eastAsia="ar-SA"/>
        </w:rPr>
        <w:t>Количество выбывших детей -  6 воспитанников.</w:t>
      </w:r>
    </w:p>
    <w:p w:rsidR="000363C0" w:rsidRPr="000363C0" w:rsidRDefault="000363C0" w:rsidP="000363C0">
      <w:pPr>
        <w:shd w:val="clear" w:color="auto" w:fill="FFFFFF"/>
        <w:ind w:left="142" w:right="-2" w:firstLine="567"/>
        <w:jc w:val="center"/>
        <w:rPr>
          <w:rFonts w:ascii="Times New Roman" w:eastAsia="Times New Roman" w:hAnsi="Times New Roman"/>
          <w:spacing w:val="19"/>
          <w:w w:val="104"/>
          <w:sz w:val="26"/>
          <w:szCs w:val="26"/>
          <w:lang w:eastAsia="ar-SA"/>
        </w:rPr>
      </w:pPr>
      <w:r w:rsidRPr="000363C0">
        <w:rPr>
          <w:rFonts w:ascii="Times New Roman" w:eastAsia="Times New Roman" w:hAnsi="Times New Roman"/>
          <w:spacing w:val="19"/>
          <w:w w:val="104"/>
          <w:sz w:val="28"/>
          <w:szCs w:val="28"/>
          <w:lang w:eastAsia="ar-SA"/>
        </w:rPr>
        <w:t>Консультационный пункт</w:t>
      </w:r>
    </w:p>
    <w:tbl>
      <w:tblPr>
        <w:tblW w:w="0" w:type="auto"/>
        <w:tblInd w:w="137" w:type="dxa"/>
        <w:tblLayout w:type="fixed"/>
        <w:tblLook w:val="0000" w:firstRow="0" w:lastRow="0" w:firstColumn="0" w:lastColumn="0" w:noHBand="0" w:noVBand="0"/>
      </w:tblPr>
      <w:tblGrid>
        <w:gridCol w:w="3613"/>
        <w:gridCol w:w="3615"/>
        <w:gridCol w:w="3122"/>
      </w:tblGrid>
      <w:tr w:rsidR="000363C0" w:rsidRPr="000363C0" w:rsidTr="000363C0">
        <w:trPr>
          <w:trHeight w:val="1305"/>
        </w:trPr>
        <w:tc>
          <w:tcPr>
            <w:tcW w:w="3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  <w:t>Количество детей</w:t>
            </w: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pacing w:line="100" w:lineRule="atLeast"/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  <w:t>Выпуск</w:t>
            </w:r>
          </w:p>
          <w:p w:rsidR="000363C0" w:rsidRPr="000363C0" w:rsidRDefault="000363C0" w:rsidP="000363C0">
            <w:pPr>
              <w:spacing w:line="100" w:lineRule="atLeast"/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  <w:t xml:space="preserve">Со значительной </w:t>
            </w:r>
          </w:p>
          <w:p w:rsidR="000363C0" w:rsidRPr="000363C0" w:rsidRDefault="000363C0" w:rsidP="000363C0">
            <w:pPr>
              <w:spacing w:line="100" w:lineRule="atLeast"/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  <w:t>динамикой</w:t>
            </w:r>
          </w:p>
        </w:tc>
        <w:tc>
          <w:tcPr>
            <w:tcW w:w="3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pacing w:line="100" w:lineRule="atLeast"/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  <w:t xml:space="preserve">Остались для </w:t>
            </w:r>
          </w:p>
          <w:p w:rsidR="000363C0" w:rsidRPr="000363C0" w:rsidRDefault="000363C0" w:rsidP="000363C0">
            <w:pPr>
              <w:spacing w:line="100" w:lineRule="atLeast"/>
              <w:ind w:right="-2"/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6"/>
                <w:szCs w:val="26"/>
                <w:lang w:eastAsia="ar-SA"/>
              </w:rPr>
              <w:t>дальнейшей работы</w:t>
            </w:r>
          </w:p>
        </w:tc>
      </w:tr>
      <w:tr w:rsidR="000363C0" w:rsidRPr="000363C0" w:rsidTr="000363C0">
        <w:tc>
          <w:tcPr>
            <w:tcW w:w="3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</w:p>
          <w:p w:rsidR="000363C0" w:rsidRPr="000363C0" w:rsidRDefault="000363C0" w:rsidP="000363C0">
            <w:pPr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  <w:t>25 воспитанников</w:t>
            </w:r>
          </w:p>
          <w:p w:rsidR="000363C0" w:rsidRPr="000363C0" w:rsidRDefault="000363C0" w:rsidP="000363C0">
            <w:pPr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</w:p>
        </w:tc>
        <w:tc>
          <w:tcPr>
            <w:tcW w:w="3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</w:p>
          <w:p w:rsidR="000363C0" w:rsidRPr="000363C0" w:rsidRDefault="000363C0" w:rsidP="000363C0">
            <w:pPr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  <w:t>12 воспитанников</w:t>
            </w:r>
          </w:p>
          <w:p w:rsidR="000363C0" w:rsidRPr="000363C0" w:rsidRDefault="000363C0" w:rsidP="000363C0">
            <w:pPr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  <w:t>(48%)</w:t>
            </w:r>
          </w:p>
        </w:tc>
        <w:tc>
          <w:tcPr>
            <w:tcW w:w="3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napToGrid w:val="0"/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</w:p>
          <w:p w:rsidR="000363C0" w:rsidRPr="000363C0" w:rsidRDefault="000363C0" w:rsidP="000363C0">
            <w:pPr>
              <w:ind w:right="-2"/>
              <w:jc w:val="center"/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  <w:t xml:space="preserve">13 воспитанников  </w:t>
            </w:r>
          </w:p>
          <w:p w:rsidR="000363C0" w:rsidRPr="000363C0" w:rsidRDefault="000363C0" w:rsidP="000363C0">
            <w:pPr>
              <w:ind w:right="-2"/>
              <w:jc w:val="center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Times New Roman" w:hAnsi="Times New Roman"/>
                <w:spacing w:val="19"/>
                <w:w w:val="104"/>
                <w:sz w:val="28"/>
                <w:szCs w:val="28"/>
                <w:lang w:eastAsia="ar-SA"/>
              </w:rPr>
              <w:t>(52%)</w:t>
            </w:r>
          </w:p>
        </w:tc>
      </w:tr>
    </w:tbl>
    <w:p w:rsidR="000363C0" w:rsidRPr="000363C0" w:rsidRDefault="000363C0" w:rsidP="000363C0">
      <w:pPr>
        <w:ind w:firstLine="708"/>
        <w:rPr>
          <w:rFonts w:ascii="Times New Roman" w:eastAsia="Times New Roman" w:hAnsi="Times New Roman"/>
          <w:color w:val="000000"/>
          <w:kern w:val="1"/>
          <w:sz w:val="28"/>
          <w:szCs w:val="28"/>
          <w:shd w:val="clear" w:color="auto" w:fill="FFFFFF"/>
          <w:lang w:eastAsia="ar-SA"/>
        </w:rPr>
      </w:pPr>
      <w:r w:rsidRPr="000363C0">
        <w:rPr>
          <w:rFonts w:ascii="Times New Roman" w:eastAsia="Times New Roman" w:hAnsi="Times New Roman"/>
          <w:color w:val="000000"/>
          <w:kern w:val="1"/>
          <w:sz w:val="28"/>
          <w:szCs w:val="28"/>
          <w:lang w:eastAsia="ar-SA"/>
        </w:rPr>
        <w:t xml:space="preserve">В учреждении обучаются дети с </w:t>
      </w:r>
      <w:r w:rsidRPr="000363C0">
        <w:rPr>
          <w:rFonts w:ascii="Times New Roman" w:eastAsia="Times New Roman" w:hAnsi="Times New Roman"/>
          <w:color w:val="000000"/>
          <w:kern w:val="1"/>
          <w:sz w:val="28"/>
          <w:szCs w:val="28"/>
          <w:shd w:val="clear" w:color="auto" w:fill="FFFFFF"/>
          <w:lang w:eastAsia="ar-SA"/>
        </w:rPr>
        <w:t xml:space="preserve">ОВЗ (9 человек) по адаптированным основным общеобразовательным программам, которые рекомендованы областной ПМПК </w:t>
      </w:r>
    </w:p>
    <w:p w:rsidR="000363C0" w:rsidRPr="000363C0" w:rsidRDefault="000363C0" w:rsidP="000363C0">
      <w:pPr>
        <w:rPr>
          <w:rFonts w:ascii="Times New Roman" w:eastAsia="Times New Roman" w:hAnsi="Times New Roman"/>
          <w:color w:val="000000"/>
          <w:kern w:val="1"/>
          <w:sz w:val="28"/>
          <w:szCs w:val="28"/>
          <w:shd w:val="clear" w:color="auto" w:fill="FFFFFF"/>
          <w:lang w:eastAsia="ar-SA"/>
        </w:rPr>
      </w:pPr>
      <w:r w:rsidRPr="000363C0">
        <w:rPr>
          <w:rFonts w:ascii="Times New Roman" w:eastAsia="Times New Roman" w:hAnsi="Times New Roman"/>
          <w:color w:val="000000"/>
          <w:kern w:val="1"/>
          <w:sz w:val="28"/>
          <w:szCs w:val="28"/>
          <w:shd w:val="clear" w:color="auto" w:fill="FFFFFF"/>
          <w:lang w:eastAsia="ar-SA"/>
        </w:rPr>
        <w:t xml:space="preserve"> г. Калининграда.</w:t>
      </w:r>
    </w:p>
    <w:p w:rsidR="000363C0" w:rsidRPr="000363C0" w:rsidRDefault="000363C0" w:rsidP="000363C0">
      <w:pPr>
        <w:rPr>
          <w:rFonts w:ascii="Times New Roman" w:eastAsia="SimSun" w:hAnsi="Times New Roman"/>
          <w:kern w:val="1"/>
          <w:sz w:val="28"/>
          <w:szCs w:val="28"/>
          <w:lang w:eastAsia="ar-SA"/>
        </w:rPr>
      </w:pPr>
      <w:r w:rsidRPr="000363C0">
        <w:rPr>
          <w:rFonts w:ascii="Times New Roman" w:eastAsia="Times New Roman" w:hAnsi="Times New Roman"/>
          <w:color w:val="000000"/>
          <w:kern w:val="1"/>
          <w:sz w:val="28"/>
          <w:szCs w:val="28"/>
          <w:shd w:val="clear" w:color="auto" w:fill="FFFFFF"/>
          <w:lang w:eastAsia="ar-SA"/>
        </w:rPr>
        <w:t>В 2015 — 2016 учебном году воспитанники МАДОУ №6 активно участвовали в конкурсах различных уровней.</w:t>
      </w:r>
    </w:p>
    <w:tbl>
      <w:tblPr>
        <w:tblW w:w="0" w:type="auto"/>
        <w:tblInd w:w="135" w:type="dxa"/>
        <w:tblLayout w:type="fixed"/>
        <w:tblLook w:val="0000" w:firstRow="0" w:lastRow="0" w:firstColumn="0" w:lastColumn="0" w:noHBand="0" w:noVBand="0"/>
      </w:tblPr>
      <w:tblGrid>
        <w:gridCol w:w="3330"/>
        <w:gridCol w:w="3480"/>
        <w:gridCol w:w="3505"/>
      </w:tblGrid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Уровень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Название мероприятия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Результат</w:t>
            </w:r>
          </w:p>
        </w:tc>
      </w:tr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ДОУ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Конкурс чтецов «Рождество – время добрых чудес» (19 человек)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 3 человека – 1 место</w:t>
            </w:r>
          </w:p>
        </w:tc>
      </w:tr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ДОУ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Конкурс пасхальных поделок (28 человек)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 28 участников - грамоты</w:t>
            </w:r>
          </w:p>
        </w:tc>
      </w:tr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Муниципальный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 Областные Михайловские чтения _выставка-ярмарка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Диплом 1 степени</w:t>
            </w:r>
          </w:p>
        </w:tc>
      </w:tr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Муниципальный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конкурс чтецов «Рождество – время добрых чудес» (3 человека)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Дипломы 1, 2 степени</w:t>
            </w:r>
          </w:p>
        </w:tc>
      </w:tr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Муниципальный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Фитнес фестиваль «Планета детства» (16 человек)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Диплом 1, 2 место</w:t>
            </w:r>
          </w:p>
        </w:tc>
      </w:tr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lastRenderedPageBreak/>
              <w:t xml:space="preserve">Муниципальный </w:t>
            </w:r>
          </w:p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Пасхальный фестиваль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 Дипломы 1 степени</w:t>
            </w:r>
          </w:p>
        </w:tc>
      </w:tr>
      <w:tr w:rsidR="000363C0" w:rsidRPr="000363C0" w:rsidTr="000363C0">
        <w:tc>
          <w:tcPr>
            <w:tcW w:w="3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Областной 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 w:cs="font182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Конкурс сочинений «Я и мой ребенок» 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 w:cs="font182"/>
                <w:sz w:val="28"/>
                <w:szCs w:val="28"/>
                <w:lang w:eastAsia="ar-SA"/>
              </w:rPr>
              <w:t>(</w:t>
            </w: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6 человек) – участники</w:t>
            </w:r>
          </w:p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1 победитель </w:t>
            </w:r>
          </w:p>
        </w:tc>
      </w:tr>
      <w:tr w:rsidR="000363C0" w:rsidRPr="000363C0" w:rsidTr="000363C0">
        <w:tc>
          <w:tcPr>
            <w:tcW w:w="333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Интернет - конкурсы</w:t>
            </w: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Регата «Учимся играя»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Диплом 1 степени</w:t>
            </w:r>
          </w:p>
        </w:tc>
      </w:tr>
      <w:tr w:rsidR="000363C0" w:rsidRPr="000363C0" w:rsidTr="000363C0">
        <w:tc>
          <w:tcPr>
            <w:tcW w:w="3330" w:type="dxa"/>
            <w:vMerge/>
            <w:tcBorders>
              <w:lef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snapToGrid w:val="0"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«Чудо-</w:t>
            </w:r>
            <w:proofErr w:type="spellStart"/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валентинка</w:t>
            </w:r>
            <w:proofErr w:type="spellEnd"/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», «Зимний карнавал»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 Диплом 1 степени</w:t>
            </w:r>
          </w:p>
        </w:tc>
      </w:tr>
      <w:tr w:rsidR="000363C0" w:rsidRPr="000363C0" w:rsidTr="000363C0">
        <w:tc>
          <w:tcPr>
            <w:tcW w:w="3330" w:type="dxa"/>
            <w:vMerge/>
            <w:tcBorders>
              <w:lef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snapToGrid w:val="0"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«</w:t>
            </w:r>
            <w:proofErr w:type="spellStart"/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Пифагорик</w:t>
            </w:r>
            <w:proofErr w:type="spellEnd"/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»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(10 человек)</w:t>
            </w:r>
          </w:p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 Диплом 1 степени</w:t>
            </w:r>
          </w:p>
        </w:tc>
      </w:tr>
      <w:tr w:rsidR="000363C0" w:rsidRPr="000363C0" w:rsidTr="000363C0">
        <w:tc>
          <w:tcPr>
            <w:tcW w:w="3330" w:type="dxa"/>
            <w:vMerge/>
            <w:tcBorders>
              <w:lef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snapToGrid w:val="0"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«Вершки –корешки»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(25 детей) </w:t>
            </w:r>
          </w:p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Диплом 1 степени</w:t>
            </w:r>
          </w:p>
        </w:tc>
      </w:tr>
      <w:tr w:rsidR="000363C0" w:rsidRPr="000363C0" w:rsidTr="000363C0">
        <w:tc>
          <w:tcPr>
            <w:tcW w:w="333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snapToGrid w:val="0"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3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«По русским народным сказкам»</w:t>
            </w:r>
          </w:p>
        </w:tc>
        <w:tc>
          <w:tcPr>
            <w:tcW w:w="3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363C0" w:rsidRPr="000363C0" w:rsidRDefault="000363C0" w:rsidP="000363C0">
            <w:pPr>
              <w:suppressAutoHyphens/>
              <w:jc w:val="both"/>
              <w:rPr>
                <w:rFonts w:ascii="Times New Roman" w:eastAsia="SimSun" w:hAnsi="Times New Roman"/>
                <w:sz w:val="28"/>
                <w:szCs w:val="28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 xml:space="preserve">(25 детей) </w:t>
            </w:r>
          </w:p>
          <w:p w:rsidR="000363C0" w:rsidRPr="000363C0" w:rsidRDefault="000363C0" w:rsidP="000363C0">
            <w:pPr>
              <w:suppressAutoHyphens/>
              <w:jc w:val="both"/>
              <w:rPr>
                <w:rFonts w:eastAsia="SimSun" w:cs="font366"/>
                <w:lang w:eastAsia="ar-SA"/>
              </w:rPr>
            </w:pPr>
            <w:r w:rsidRPr="000363C0">
              <w:rPr>
                <w:rFonts w:ascii="Times New Roman" w:eastAsia="SimSun" w:hAnsi="Times New Roman"/>
                <w:sz w:val="28"/>
                <w:szCs w:val="28"/>
                <w:lang w:eastAsia="ar-SA"/>
              </w:rPr>
              <w:t>Диплом 1 степени</w:t>
            </w:r>
          </w:p>
        </w:tc>
      </w:tr>
    </w:tbl>
    <w:p w:rsidR="000363C0" w:rsidRPr="000363C0" w:rsidRDefault="000363C0" w:rsidP="000363C0">
      <w:pPr>
        <w:widowControl w:val="0"/>
        <w:suppressAutoHyphens/>
        <w:spacing w:after="0" w:line="100" w:lineRule="atLeast"/>
        <w:jc w:val="both"/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</w:pP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В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учебном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году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функционировало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6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групп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списочный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состав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в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среднем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- 138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человек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. (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корпус №1 , ул. Театральная,2),о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бщая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заболеваемость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составила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419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случаев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она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увеличилась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67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случаев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что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19%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больше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чем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2014-2015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уч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ебном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году  и  6 групп, списочный состав в среднем- 142 человека, общая заболеваемость составила 538 случаев, она увеличилась на 62 случая, что на 13% больше, чем 2014-2015 уч. г. (Корпус №2, ул. Советская, 2/4)</w:t>
      </w:r>
    </w:p>
    <w:p w:rsidR="000363C0" w:rsidRPr="000363C0" w:rsidRDefault="000363C0" w:rsidP="000363C0">
      <w:pPr>
        <w:widowControl w:val="0"/>
        <w:suppressAutoHyphens/>
        <w:spacing w:after="0" w:line="100" w:lineRule="atLeast"/>
        <w:jc w:val="center"/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</w:pP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Структура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заболеваемости</w:t>
      </w:r>
      <w:proofErr w:type="spellEnd"/>
    </w:p>
    <w:p w:rsidR="000363C0" w:rsidRPr="000363C0" w:rsidRDefault="000363C0" w:rsidP="000363C0">
      <w:pPr>
        <w:widowControl w:val="0"/>
        <w:suppressAutoHyphens/>
        <w:spacing w:after="0" w:line="100" w:lineRule="atLeast"/>
        <w:jc w:val="center"/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</w:pPr>
    </w:p>
    <w:tbl>
      <w:tblPr>
        <w:tblW w:w="0" w:type="auto"/>
        <w:tblInd w:w="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27"/>
        <w:gridCol w:w="1928"/>
        <w:gridCol w:w="2240"/>
        <w:gridCol w:w="1614"/>
        <w:gridCol w:w="2883"/>
        <w:gridCol w:w="46"/>
      </w:tblGrid>
      <w:tr w:rsidR="000363C0" w:rsidRPr="000363C0" w:rsidTr="000363C0">
        <w:tc>
          <w:tcPr>
            <w:tcW w:w="192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napToGrid w:val="0"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</w:p>
        </w:tc>
        <w:tc>
          <w:tcPr>
            <w:tcW w:w="4168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eastAsia="fa-IR" w:bidi="fa-IR"/>
              </w:rPr>
              <w:t>Корпус №1, ул. Театральная,2</w:t>
            </w:r>
          </w:p>
        </w:tc>
        <w:tc>
          <w:tcPr>
            <w:tcW w:w="4497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eastAsia="fa-IR" w:bidi="fa-IR"/>
              </w:rPr>
              <w:t>Корпус №2, ул. Советская 2/4</w:t>
            </w:r>
          </w:p>
        </w:tc>
        <w:tc>
          <w:tcPr>
            <w:tcW w:w="46" w:type="dxa"/>
            <w:tcBorders>
              <w:lef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napToGrid w:val="0"/>
              <w:spacing w:after="0" w:line="100" w:lineRule="atLeast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Болезни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  <w:t>2014-2015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  <w:t>2015-2016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2014-2015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  <w:t>2015-2016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ОРЗ</w:t>
            </w:r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300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343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356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470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Бронхиты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18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12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18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10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Ангины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6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10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5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Отиты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tabs>
                <w:tab w:val="left" w:pos="4005"/>
              </w:tabs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5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Пневмонии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4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4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ОКИ</w:t>
            </w:r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Ветряная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оспа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1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24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45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Прочие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25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27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35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39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192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Всего</w:t>
            </w:r>
            <w:proofErr w:type="spellEnd"/>
          </w:p>
        </w:tc>
        <w:tc>
          <w:tcPr>
            <w:tcW w:w="192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352</w:t>
            </w:r>
          </w:p>
        </w:tc>
        <w:tc>
          <w:tcPr>
            <w:tcW w:w="224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419</w:t>
            </w:r>
          </w:p>
        </w:tc>
        <w:tc>
          <w:tcPr>
            <w:tcW w:w="161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476</w:t>
            </w:r>
          </w:p>
        </w:tc>
        <w:tc>
          <w:tcPr>
            <w:tcW w:w="2929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538</w:t>
            </w:r>
          </w:p>
        </w:tc>
      </w:tr>
    </w:tbl>
    <w:p w:rsidR="000363C0" w:rsidRPr="000363C0" w:rsidRDefault="000363C0" w:rsidP="000363C0">
      <w:pPr>
        <w:widowControl w:val="0"/>
        <w:suppressAutoHyphens/>
        <w:spacing w:after="0" w:line="100" w:lineRule="atLeast"/>
        <w:jc w:val="both"/>
        <w:rPr>
          <w:rFonts w:ascii="Times New Roman" w:eastAsia="Andale Sans UI" w:hAnsi="Times New Roman"/>
          <w:kern w:val="1"/>
          <w:sz w:val="24"/>
          <w:szCs w:val="24"/>
          <w:lang w:val="de-DE" w:eastAsia="fa-IR" w:bidi="fa-IR"/>
        </w:rPr>
      </w:pP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 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ab/>
        <w:t xml:space="preserve"> В корпусе №1 на ул. Театральной,2  по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структуре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преобладают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заболевания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верхних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дыхательных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путей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количество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заболеваний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увеличилось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43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случая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.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Также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было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3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случая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ОКИ,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как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и в 2014-2015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уч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.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году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и 24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случая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ветряной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оспы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(в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сравнении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с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прошлым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годом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больше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23).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В корпусе №2 на ул. Советская 2/4 по структуре преобладают заболевания верхних дыхательных путей. Также было 3 случая ОКИ, как и в 2014-2015 уч. году, ветряной оспы 2 случая (в сравнении с прошлым годом меньше на 43)</w:t>
      </w:r>
    </w:p>
    <w:p w:rsidR="000363C0" w:rsidRPr="000363C0" w:rsidRDefault="000363C0" w:rsidP="000363C0">
      <w:pPr>
        <w:widowControl w:val="0"/>
        <w:suppressAutoHyphens/>
        <w:spacing w:after="0" w:line="100" w:lineRule="atLeast"/>
        <w:rPr>
          <w:rFonts w:ascii="Times New Roman" w:eastAsia="Andale Sans UI" w:hAnsi="Times New Roman" w:cs="Tahoma"/>
          <w:kern w:val="1"/>
          <w:sz w:val="24"/>
          <w:szCs w:val="24"/>
          <w:lang w:eastAsia="fa-IR" w:bidi="fa-IR"/>
        </w:rPr>
      </w:pPr>
      <w:r w:rsidRPr="000363C0">
        <w:rPr>
          <w:rFonts w:ascii="Times New Roman" w:eastAsia="Andale Sans UI" w:hAnsi="Times New Roman"/>
          <w:kern w:val="1"/>
          <w:sz w:val="24"/>
          <w:szCs w:val="24"/>
          <w:lang w:val="de-DE" w:eastAsia="fa-IR" w:bidi="fa-IR"/>
        </w:rPr>
        <w:lastRenderedPageBreak/>
        <w:tab/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Так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как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списочный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состав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в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детском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саду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изменился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целесообразно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привести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данные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в 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пересчете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100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детей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.</w:t>
      </w:r>
    </w:p>
    <w:tbl>
      <w:tblPr>
        <w:tblW w:w="0" w:type="auto"/>
        <w:tblInd w:w="-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44"/>
        <w:gridCol w:w="1560"/>
        <w:gridCol w:w="1842"/>
        <w:gridCol w:w="2268"/>
        <w:gridCol w:w="1985"/>
        <w:gridCol w:w="1853"/>
      </w:tblGrid>
      <w:tr w:rsidR="000363C0" w:rsidRPr="000363C0" w:rsidTr="000363C0">
        <w:trPr>
          <w:trHeight w:val="613"/>
        </w:trPr>
        <w:tc>
          <w:tcPr>
            <w:tcW w:w="4546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Корпус №1, ул. Театральная,2</w:t>
            </w:r>
          </w:p>
        </w:tc>
        <w:tc>
          <w:tcPr>
            <w:tcW w:w="6106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4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spacing w:after="0" w:line="240" w:lineRule="auto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Корпус №2, ул. Советская 2/4</w:t>
            </w:r>
          </w:p>
        </w:tc>
      </w:tr>
      <w:tr w:rsidR="000363C0" w:rsidRPr="000363C0" w:rsidTr="000363C0">
        <w:trPr>
          <w:trHeight w:val="1635"/>
        </w:trPr>
        <w:tc>
          <w:tcPr>
            <w:tcW w:w="114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Заболеваемость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в</w:t>
            </w:r>
          </w:p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2014-2015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уч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.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году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на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100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детей</w:t>
            </w:r>
            <w:proofErr w:type="spellEnd"/>
          </w:p>
        </w:tc>
        <w:tc>
          <w:tcPr>
            <w:tcW w:w="156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Заболеваемость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в 2015-2016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уч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.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году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на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100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детей</w:t>
            </w:r>
            <w:proofErr w:type="spellEnd"/>
          </w:p>
        </w:tc>
        <w:tc>
          <w:tcPr>
            <w:tcW w:w="184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tabs>
                <w:tab w:val="left" w:pos="86"/>
                <w:tab w:val="left" w:pos="471"/>
              </w:tabs>
              <w:suppressAutoHyphens/>
              <w:spacing w:after="0" w:line="100" w:lineRule="atLeast"/>
              <w:ind w:right="664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Абсолют</w:t>
            </w: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eastAsia="fa-IR" w:bidi="fa-IR"/>
              </w:rPr>
              <w:t>ный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прирост</w:t>
            </w:r>
            <w:proofErr w:type="spellEnd"/>
          </w:p>
        </w:tc>
        <w:tc>
          <w:tcPr>
            <w:tcW w:w="226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Заболеваемость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в 2014-2015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уч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.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году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на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100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детей</w:t>
            </w:r>
            <w:proofErr w:type="spellEnd"/>
          </w:p>
        </w:tc>
        <w:tc>
          <w:tcPr>
            <w:tcW w:w="198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Заболеваемость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в 2015-2016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уч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.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году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на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100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детей</w:t>
            </w:r>
            <w:proofErr w:type="spellEnd"/>
          </w:p>
        </w:tc>
        <w:tc>
          <w:tcPr>
            <w:tcW w:w="184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Абсолютный</w:t>
            </w:r>
            <w:proofErr w:type="spellEnd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 xml:space="preserve"> </w:t>
            </w:r>
            <w:proofErr w:type="spellStart"/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прирост</w:t>
            </w:r>
            <w:proofErr w:type="spellEnd"/>
          </w:p>
        </w:tc>
      </w:tr>
      <w:tr w:rsidR="000363C0" w:rsidRPr="000363C0" w:rsidTr="000363C0">
        <w:trPr>
          <w:trHeight w:val="272"/>
        </w:trPr>
        <w:tc>
          <w:tcPr>
            <w:tcW w:w="114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246</w:t>
            </w:r>
          </w:p>
        </w:tc>
        <w:tc>
          <w:tcPr>
            <w:tcW w:w="156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304</w:t>
            </w:r>
          </w:p>
        </w:tc>
        <w:tc>
          <w:tcPr>
            <w:tcW w:w="184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+58 (+24%)</w:t>
            </w:r>
          </w:p>
        </w:tc>
        <w:tc>
          <w:tcPr>
            <w:tcW w:w="226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328</w:t>
            </w:r>
          </w:p>
        </w:tc>
        <w:tc>
          <w:tcPr>
            <w:tcW w:w="198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379</w:t>
            </w:r>
          </w:p>
        </w:tc>
        <w:tc>
          <w:tcPr>
            <w:tcW w:w="184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+51 (+16%)</w:t>
            </w:r>
          </w:p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eastAsia="fa-IR" w:bidi="fa-IR"/>
              </w:rPr>
            </w:pPr>
          </w:p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</w:pPr>
          </w:p>
        </w:tc>
      </w:tr>
    </w:tbl>
    <w:p w:rsidR="000363C0" w:rsidRPr="000363C0" w:rsidRDefault="000363C0" w:rsidP="000363C0">
      <w:pPr>
        <w:widowControl w:val="0"/>
        <w:suppressAutoHyphens/>
        <w:spacing w:after="0" w:line="100" w:lineRule="atLeast"/>
        <w:jc w:val="both"/>
        <w:rPr>
          <w:rFonts w:ascii="Times New Roman" w:eastAsia="Andale Sans UI" w:hAnsi="Times New Roman" w:cs="Tahoma"/>
          <w:kern w:val="1"/>
          <w:sz w:val="24"/>
          <w:szCs w:val="24"/>
          <w:lang w:val="de-DE" w:eastAsia="fa-IR" w:bidi="fa-IR"/>
        </w:rPr>
      </w:pP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ab/>
        <w:t xml:space="preserve">В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результате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уровень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заболеваемости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в Корпусе №1 по ул. Театральная,2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в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среднем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за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уч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ебный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год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составил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34%,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что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7%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выше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,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чем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в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прошлом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году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.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А в корпусе №2 по ул. Советская , 2/4 уровень  заболеваемости  так же в среднем за месяц составил 42%, что на 6% выше, чем в прошлом году.</w:t>
      </w:r>
    </w:p>
    <w:p w:rsidR="000363C0" w:rsidRPr="000363C0" w:rsidRDefault="000363C0" w:rsidP="000363C0">
      <w:pPr>
        <w:widowControl w:val="0"/>
        <w:suppressAutoHyphens/>
        <w:spacing w:after="0" w:line="100" w:lineRule="atLeast"/>
        <w:rPr>
          <w:rFonts w:ascii="Times New Roman" w:eastAsia="Andale Sans UI" w:hAnsi="Times New Roman" w:cs="Tahoma"/>
          <w:kern w:val="1"/>
          <w:sz w:val="24"/>
          <w:szCs w:val="24"/>
          <w:lang w:val="de-DE" w:eastAsia="fa-IR" w:bidi="fa-IR"/>
        </w:rPr>
      </w:pPr>
    </w:p>
    <w:tbl>
      <w:tblPr>
        <w:tblW w:w="0" w:type="auto"/>
        <w:tblInd w:w="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36"/>
        <w:gridCol w:w="1734"/>
        <w:gridCol w:w="1736"/>
        <w:gridCol w:w="1799"/>
        <w:gridCol w:w="2828"/>
        <w:gridCol w:w="45"/>
      </w:tblGrid>
      <w:tr w:rsidR="000363C0" w:rsidRPr="000363C0" w:rsidTr="000363C0">
        <w:tc>
          <w:tcPr>
            <w:tcW w:w="2636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Индексы</w:t>
            </w:r>
          </w:p>
        </w:tc>
        <w:tc>
          <w:tcPr>
            <w:tcW w:w="3470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Корпус №1,</w:t>
            </w:r>
          </w:p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ул. Театральная,2</w:t>
            </w:r>
          </w:p>
        </w:tc>
        <w:tc>
          <w:tcPr>
            <w:tcW w:w="4627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Корпус №2,</w:t>
            </w:r>
          </w:p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 xml:space="preserve"> ул. Советская, 2/4</w:t>
            </w:r>
          </w:p>
        </w:tc>
        <w:tc>
          <w:tcPr>
            <w:tcW w:w="45" w:type="dxa"/>
            <w:tcBorders>
              <w:lef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napToGrid w:val="0"/>
              <w:spacing w:after="0" w:line="100" w:lineRule="atLeast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2636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napToGrid w:val="0"/>
              <w:spacing w:after="0" w:line="100" w:lineRule="atLeast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</w:p>
        </w:tc>
        <w:tc>
          <w:tcPr>
            <w:tcW w:w="17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  <w:t>2014 - 2015</w:t>
            </w:r>
          </w:p>
        </w:tc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  <w:t>2015 - 2016</w:t>
            </w:r>
          </w:p>
        </w:tc>
        <w:tc>
          <w:tcPr>
            <w:tcW w:w="179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  <w:t>2014 - 2015</w:t>
            </w:r>
          </w:p>
        </w:tc>
        <w:tc>
          <w:tcPr>
            <w:tcW w:w="2873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  <w:t>2015 - 2016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26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Индекс заболеваемости</w:t>
            </w:r>
          </w:p>
        </w:tc>
        <w:tc>
          <w:tcPr>
            <w:tcW w:w="17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27%</w:t>
            </w:r>
          </w:p>
        </w:tc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34%</w:t>
            </w:r>
          </w:p>
        </w:tc>
        <w:tc>
          <w:tcPr>
            <w:tcW w:w="179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36%</w:t>
            </w:r>
          </w:p>
        </w:tc>
        <w:tc>
          <w:tcPr>
            <w:tcW w:w="2873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42%</w:t>
            </w:r>
          </w:p>
        </w:tc>
      </w:tr>
      <w:tr w:rsidR="000363C0" w:rsidRPr="000363C0" w:rsidTr="000363C0">
        <w:tblPrEx>
          <w:tblCellMar>
            <w:left w:w="10" w:type="dxa"/>
            <w:right w:w="10" w:type="dxa"/>
          </w:tblCellMar>
        </w:tblPrEx>
        <w:tc>
          <w:tcPr>
            <w:tcW w:w="26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LineNumbers/>
              <w:suppressAutoHyphens/>
              <w:spacing w:after="0" w:line="100" w:lineRule="atLeast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eastAsia="fa-IR" w:bidi="fa-IR"/>
              </w:rPr>
              <w:t>Индекс здоровья</w:t>
            </w:r>
          </w:p>
        </w:tc>
        <w:tc>
          <w:tcPr>
            <w:tcW w:w="17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73%</w:t>
            </w:r>
          </w:p>
        </w:tc>
        <w:tc>
          <w:tcPr>
            <w:tcW w:w="17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66%</w:t>
            </w:r>
          </w:p>
        </w:tc>
        <w:tc>
          <w:tcPr>
            <w:tcW w:w="179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64%</w:t>
            </w:r>
          </w:p>
        </w:tc>
        <w:tc>
          <w:tcPr>
            <w:tcW w:w="2873" w:type="dxa"/>
            <w:gridSpan w:val="2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0363C0" w:rsidRPr="000363C0" w:rsidRDefault="000363C0" w:rsidP="000363C0">
            <w:pPr>
              <w:widowControl w:val="0"/>
              <w:suppressAutoHyphens/>
              <w:spacing w:after="0" w:line="100" w:lineRule="atLeast"/>
              <w:jc w:val="center"/>
              <w:rPr>
                <w:rFonts w:ascii="Times New Roman" w:eastAsia="Andale Sans UI" w:hAnsi="Times New Roman" w:cs="Tahoma"/>
                <w:kern w:val="1"/>
                <w:sz w:val="24"/>
                <w:szCs w:val="24"/>
                <w:lang w:val="de-DE" w:eastAsia="fa-IR" w:bidi="fa-IR"/>
              </w:rPr>
            </w:pPr>
            <w:r w:rsidRPr="000363C0">
              <w:rPr>
                <w:rFonts w:ascii="Times New Roman" w:eastAsia="Andale Sans UI" w:hAnsi="Times New Roman"/>
                <w:kern w:val="1"/>
                <w:sz w:val="24"/>
                <w:szCs w:val="24"/>
                <w:lang w:val="de-DE" w:eastAsia="fa-IR" w:bidi="fa-IR"/>
              </w:rPr>
              <w:t>58%</w:t>
            </w:r>
          </w:p>
        </w:tc>
      </w:tr>
    </w:tbl>
    <w:p w:rsidR="000363C0" w:rsidRPr="000363C0" w:rsidRDefault="000363C0" w:rsidP="000363C0">
      <w:pPr>
        <w:widowControl w:val="0"/>
        <w:suppressAutoHyphens/>
        <w:spacing w:after="0" w:line="100" w:lineRule="atLeast"/>
        <w:jc w:val="both"/>
        <w:rPr>
          <w:rFonts w:ascii="Times New Roman" w:eastAsia="Times New Roman" w:hAnsi="Times New Roman"/>
          <w:kern w:val="1"/>
          <w:sz w:val="28"/>
          <w:szCs w:val="28"/>
          <w:lang w:eastAsia="fa-IR" w:bidi="fa-IR"/>
        </w:rPr>
      </w:pP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ab/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С целью повышения качества работы по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здоровьесберегающим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 направлениям необходимо в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оспитателям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и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помощникам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воспитател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ей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систематически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выполнять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требования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СанПиНа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и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программы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;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с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таршей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медсестре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и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старшему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воспитателю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усил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ить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контроль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выполнения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требований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СанПиНа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и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программы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;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>в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сем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сотрудникам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улучшать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</w:t>
      </w:r>
      <w:r w:rsidRPr="000363C0">
        <w:rPr>
          <w:rFonts w:ascii="Times New Roman" w:eastAsia="Andale Sans UI" w:hAnsi="Times New Roman"/>
          <w:kern w:val="1"/>
          <w:sz w:val="28"/>
          <w:szCs w:val="28"/>
          <w:lang w:eastAsia="fa-IR" w:bidi="fa-IR"/>
        </w:rPr>
        <w:t xml:space="preserve">и систематизировать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работу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 xml:space="preserve"> с </w:t>
      </w:r>
      <w:proofErr w:type="spellStart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родителями</w:t>
      </w:r>
      <w:proofErr w:type="spellEnd"/>
      <w:r w:rsidRPr="000363C0">
        <w:rPr>
          <w:rFonts w:ascii="Times New Roman" w:eastAsia="Andale Sans UI" w:hAnsi="Times New Roman"/>
          <w:kern w:val="1"/>
          <w:sz w:val="28"/>
          <w:szCs w:val="28"/>
          <w:lang w:val="de-DE" w:eastAsia="fa-IR" w:bidi="fa-IR"/>
        </w:rPr>
        <w:t>.</w:t>
      </w:r>
    </w:p>
    <w:p w:rsidR="000363C0" w:rsidRPr="000363C0" w:rsidRDefault="000363C0" w:rsidP="000363C0">
      <w:pPr>
        <w:keepNext/>
        <w:keepLines/>
        <w:spacing w:before="200" w:after="0"/>
        <w:jc w:val="both"/>
        <w:outlineLvl w:val="1"/>
        <w:rPr>
          <w:rFonts w:ascii="Times New Roman" w:eastAsia="Times New Roman" w:hAnsi="Times New Roman"/>
          <w:b/>
          <w:bCs/>
          <w:sz w:val="32"/>
          <w:szCs w:val="32"/>
          <w:lang w:eastAsia="ru-RU"/>
        </w:rPr>
      </w:pPr>
      <w:r w:rsidRPr="000363C0"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Меры по охране и укреплению здоровья детей</w:t>
      </w:r>
    </w:p>
    <w:p w:rsidR="000363C0" w:rsidRPr="00811BDF" w:rsidRDefault="000363C0" w:rsidP="000363C0">
      <w:pPr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    Сохранение и укрепление физического и психического здоровья детей – одна из основных задач нашего детского сада, поэтому в реализации системы физкультурно-оздоровительной работы принимает участие весь персонал детского сада. Родители также принимают активное участие в проводимых в ДОУ мероприятиях: традиционно ежегодно в детском саду проводятся Дни здоровья, спортивные праздники, Олимпиады в которых обязательным условием является участие родителей, старших братьев и сестер. </w:t>
      </w:r>
    </w:p>
    <w:p w:rsidR="000363C0" w:rsidRPr="00811BDF" w:rsidRDefault="000363C0" w:rsidP="000363C0">
      <w:pPr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   В ДОУ созданы необходимые условия для физического развития детей - физкультурный зал, физкультурная площадка. Для занятий с детьми в зале имеется необходимое современное оборудование: гимнастическая стенка, маты, модули. Во всех возрастных группах создана среда для активизации двигательной деятельности дошкольников в течение дня - «Физкультурные уголки».</w:t>
      </w:r>
    </w:p>
    <w:p w:rsidR="000363C0" w:rsidRPr="00811BDF" w:rsidRDefault="000363C0" w:rsidP="000363C0">
      <w:pPr>
        <w:spacing w:before="100" w:beforeAutospacing="1" w:after="100" w:afterAutospacing="1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    На физкультурных занятиях осуществляется индивидуально-дифференцированный подход к детям: при определении нагрузок учитывается уровень физической подготовленности и здоровья. В каждой возрастной группе имеются «листы здоровья», в которых отражаются особенности физического здоровья (группа здоровья, </w:t>
      </w: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хронические заболевания, антропометрические данные). Опираясь на эти сведения, проводится физкультурно-оздоровительная работа с детьми. Кроме этого проводится индивидуальная работа с детьми, имеющими те или иные физические недочеты по овладению основными видами движений, ЧБД, детьми, обладающими физической одаренностью.</w:t>
      </w:r>
    </w:p>
    <w:p w:rsidR="000363C0" w:rsidRPr="00811BDF" w:rsidRDefault="000363C0" w:rsidP="000363C0">
      <w:pPr>
        <w:spacing w:before="100" w:beforeAutospacing="1" w:after="100" w:afterAutospacing="1"/>
        <w:jc w:val="both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iCs/>
          <w:sz w:val="28"/>
          <w:szCs w:val="28"/>
          <w:lang w:eastAsia="ru-RU"/>
        </w:rPr>
        <w:t>Так же систематически планируются: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>*    утренняя гимнастика, как средство тренировки и закаливания организма;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>*    закаливание (воздушные ванны, солевое закаливание);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>*    подвижные игры на прогулке;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>*    физкультминутки на занятиях;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>*    физические упражнения после сна;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>*    медико-педагогический контроль.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     Основной задачей медицинского персонала  в ДОУ является четкая организация работы по наблюдению за состоянием здоровья детей. Важный этап – проведение профилактических мероприятий, направленных на обеспечение правильного физического и нервно-психического развития и снижения заболеваемости детей. Питание детей в МАДОУ организовано в соответствии с санитарно-эпидемиологическими правилами СанПиН 2.4.1.2660-10.</w:t>
      </w:r>
    </w:p>
    <w:p w:rsidR="000363C0" w:rsidRPr="00811BDF" w:rsidRDefault="000363C0" w:rsidP="000363C0">
      <w:pPr>
        <w:spacing w:before="100" w:beforeAutospacing="1" w:after="100" w:afterAutospacing="1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0363C0">
        <w:rPr>
          <w:rFonts w:ascii="Times New Roman" w:eastAsia="Times New Roman" w:hAnsi="Times New Roman"/>
          <w:b/>
          <w:bCs/>
          <w:sz w:val="32"/>
          <w:szCs w:val="32"/>
          <w:bdr w:val="none" w:sz="0" w:space="0" w:color="auto" w:frame="1"/>
          <w:lang w:eastAsia="ru-RU"/>
        </w:rPr>
        <w:t xml:space="preserve"> </w:t>
      </w:r>
      <w:r w:rsidRPr="00811BDF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Качество и организация питания</w:t>
      </w:r>
    </w:p>
    <w:p w:rsidR="000363C0" w:rsidRPr="00811BDF" w:rsidRDefault="00811BDF" w:rsidP="000363C0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Питание детей в МАДОУ №6 в 2015</w:t>
      </w:r>
      <w:r w:rsidR="000363C0"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-201</w:t>
      </w: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6</w:t>
      </w:r>
      <w:r w:rsidR="000363C0"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году осуществлялось на основании Типового примерного меню (10-дне</w:t>
      </w: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вного) для детей </w:t>
      </w:r>
      <w:r w:rsidR="000363C0"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 xml:space="preserve"> от 3 до 7 лет (12-часового пребывания) </w:t>
      </w:r>
      <w:r w:rsidR="000363C0" w:rsidRPr="00811BDF">
        <w:rPr>
          <w:rFonts w:ascii="Times New Roman" w:eastAsia="Times New Roman" w:hAnsi="Times New Roman"/>
          <w:sz w:val="28"/>
          <w:szCs w:val="28"/>
          <w:shd w:val="clear" w:color="auto" w:fill="FCFCFA"/>
          <w:lang w:eastAsia="ru-RU"/>
        </w:rPr>
        <w:t>утвержденное руководителем,  с учетом физиологических потребностей в энергии и пищевых веществах для детей всех возрастных групп и рекомендуемых суточных наборов продуктов для организации питания детей</w:t>
      </w:r>
      <w:r w:rsidR="000363C0" w:rsidRPr="00811BDF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363C0" w:rsidRPr="00811BDF" w:rsidRDefault="000363C0" w:rsidP="000363C0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В рацион питания ДОУ включены все основные группы продуктов – мясо, рыба, молоко и молочные продукты, яйца, пищевые жиры, овощи и фрукты, сахар, хлеб, крупа и др., в нашем дошкольном учреждении не используются полуфабрикаты промышленного производства для питания детей.</w:t>
      </w:r>
    </w:p>
    <w:p w:rsidR="000363C0" w:rsidRPr="00811BDF" w:rsidRDefault="000363C0" w:rsidP="000363C0">
      <w:pPr>
        <w:spacing w:before="100" w:beforeAutospacing="1" w:after="100" w:afterAutospacing="1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Дети, посещающие группы, </w:t>
      </w: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 </w:t>
      </w: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получают четырехразовое питание (завтрак, второй завтрак, обед, полдник). Во всех группах проводится второй завтрак, включающий в себя свежие фрукты.</w:t>
      </w:r>
    </w:p>
    <w:p w:rsidR="000363C0" w:rsidRPr="00811BDF" w:rsidRDefault="000363C0" w:rsidP="000363C0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811BDF">
        <w:rPr>
          <w:rFonts w:ascii="Times New Roman" w:eastAsia="Times New Roman" w:hAnsi="Times New Roman"/>
          <w:b/>
          <w:bCs/>
          <w:sz w:val="32"/>
          <w:szCs w:val="32"/>
          <w:bdr w:val="none" w:sz="0" w:space="0" w:color="auto" w:frame="1"/>
          <w:lang w:eastAsia="ru-RU"/>
        </w:rPr>
        <w:t>Основные принципы организации питания в МАДОУ №6 следующие: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·        </w:t>
      </w: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 xml:space="preserve"> соответствие энергетической ценности рациона </w:t>
      </w:r>
      <w:proofErr w:type="spellStart"/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энергозатратам</w:t>
      </w:r>
      <w:proofErr w:type="spellEnd"/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 xml:space="preserve"> ребенка.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·        </w:t>
      </w: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 сбалансированность в рационе всех заменимых и незаменимых пищевых веществ.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lastRenderedPageBreak/>
        <w:t>·        </w:t>
      </w: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 максимальное разнообразие продуктов и блюд, обеспечивающих сбалансированность рациона.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·        </w:t>
      </w: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 правильная технологическая и кулинарная обработка продуктов, направленная на сохранность их исходной пищевой ценности, а также высокие вкусовые качества блюд.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bdr w:val="none" w:sz="0" w:space="0" w:color="auto" w:frame="1"/>
          <w:lang w:eastAsia="ru-RU"/>
        </w:rPr>
        <w:t>·        </w:t>
      </w: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 оптимальный режим питания, обстановка, формирующая у детей навыки культуры приема пищи.</w:t>
      </w:r>
    </w:p>
    <w:p w:rsidR="000363C0" w:rsidRPr="000363C0" w:rsidRDefault="000363C0" w:rsidP="000363C0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63C0">
        <w:rPr>
          <w:rFonts w:ascii="Times New Roman" w:eastAsia="Times New Roman" w:hAnsi="Times New Roman"/>
          <w:sz w:val="24"/>
          <w:szCs w:val="24"/>
          <w:bdr w:val="none" w:sz="0" w:space="0" w:color="auto" w:frame="1"/>
          <w:lang w:eastAsia="ru-RU"/>
        </w:rPr>
        <w:t>·        </w:t>
      </w:r>
      <w:r w:rsidRPr="000363C0">
        <w:rPr>
          <w:rFonts w:ascii="Times New Roman" w:eastAsia="Times New Roman" w:hAnsi="Times New Roman"/>
          <w:sz w:val="24"/>
          <w:szCs w:val="24"/>
          <w:lang w:eastAsia="ru-RU"/>
        </w:rPr>
        <w:t> соблюдение гигиенических требований к питанию детей в организованных коллективах (безопасность питания).</w:t>
      </w:r>
    </w:p>
    <w:p w:rsidR="000363C0" w:rsidRPr="000363C0" w:rsidRDefault="000363C0" w:rsidP="000363C0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63C0">
        <w:rPr>
          <w:rFonts w:ascii="Times New Roman" w:eastAsia="Times New Roman" w:hAnsi="Times New Roman"/>
          <w:sz w:val="24"/>
          <w:szCs w:val="24"/>
          <w:bdr w:val="none" w:sz="0" w:space="0" w:color="auto" w:frame="1"/>
          <w:lang w:eastAsia="ru-RU"/>
        </w:rPr>
        <w:t>·        </w:t>
      </w:r>
      <w:r w:rsidRPr="000363C0">
        <w:rPr>
          <w:rFonts w:ascii="Times New Roman" w:eastAsia="Times New Roman" w:hAnsi="Times New Roman"/>
          <w:sz w:val="24"/>
          <w:szCs w:val="24"/>
          <w:lang w:eastAsia="ru-RU"/>
        </w:rPr>
        <w:t> контроль за фактическим питанием и санитарно-гигиеническим состоянием пищеблока осуществляется руководителем структурного подразделения</w:t>
      </w:r>
    </w:p>
    <w:p w:rsidR="000363C0" w:rsidRPr="00811BDF" w:rsidRDefault="000363C0" w:rsidP="000363C0">
      <w:pPr>
        <w:spacing w:after="0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811BDF">
        <w:rPr>
          <w:rFonts w:ascii="Times New Roman" w:eastAsia="Times New Roman" w:hAnsi="Times New Roman"/>
          <w:b/>
          <w:sz w:val="32"/>
          <w:szCs w:val="32"/>
          <w:lang w:eastAsia="ru-RU"/>
        </w:rPr>
        <w:t>Кадровые ресурсы</w:t>
      </w:r>
    </w:p>
    <w:p w:rsidR="00811BDF" w:rsidRPr="00811BDF" w:rsidRDefault="00811BDF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МАДОУ полностью укомплектовано педагогическими работниками (28 педагогических работников из них 3 музыкальных руководителя, 3 инструктора по физической культуре, 3 педагога-психолога; 1 учитель-логопед).</w:t>
      </w:r>
    </w:p>
    <w:p w:rsidR="00811BDF" w:rsidRDefault="00811BDF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 xml:space="preserve">Педагогов с высшим образованием 12 человек ( 43%), среднее </w:t>
      </w:r>
      <w:proofErr w:type="gramStart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-п</w:t>
      </w:r>
      <w:proofErr w:type="gramEnd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рофессиональное образование 14 человек (50%), получают профессиональное образование -  2 человека (7%).</w:t>
      </w:r>
    </w:p>
    <w:p w:rsidR="00340B0B" w:rsidRPr="00811BDF" w:rsidRDefault="00340B0B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>
        <w:rPr>
          <w:rFonts w:ascii="Times New Roman" w:eastAsia="SimSun" w:hAnsi="Times New Roman"/>
          <w:color w:val="000000"/>
          <w:sz w:val="28"/>
          <w:szCs w:val="28"/>
          <w:lang w:eastAsia="ar-SA"/>
        </w:rPr>
        <w:t xml:space="preserve">             </w:t>
      </w:r>
      <w:r>
        <w:rPr>
          <w:rFonts w:ascii="Times New Roman" w:eastAsia="SimSu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2FDB1D9" wp14:editId="399CC286">
            <wp:extent cx="5486400" cy="3200400"/>
            <wp:effectExtent l="0" t="0" r="19050" b="1905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811BDF" w:rsidRDefault="00811BDF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Имеют квалификационную категорию: высшую -  1 человек; первую — 9 человек; прошли аттестацию на соответствие занимаемой должности — 5 человек.</w:t>
      </w:r>
    </w:p>
    <w:p w:rsidR="00340B0B" w:rsidRPr="00811BDF" w:rsidRDefault="00340B0B" w:rsidP="00340B0B">
      <w:pPr>
        <w:suppressAutoHyphens/>
        <w:spacing w:after="0" w:line="360" w:lineRule="auto"/>
        <w:jc w:val="center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>
        <w:rPr>
          <w:rFonts w:ascii="Times New Roman" w:eastAsia="SimSu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96D6D26" wp14:editId="36011941">
            <wp:extent cx="5486400" cy="3200400"/>
            <wp:effectExtent l="0" t="0" r="19050" b="1905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811BDF" w:rsidRPr="00811BDF" w:rsidRDefault="00811BDF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Стаж работы:</w:t>
      </w:r>
    </w:p>
    <w:p w:rsidR="00811BDF" w:rsidRPr="00811BDF" w:rsidRDefault="00811BDF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До 5 лет — 4 чел.</w:t>
      </w:r>
    </w:p>
    <w:p w:rsidR="00811BDF" w:rsidRPr="00811BDF" w:rsidRDefault="00811BDF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От 5 лет до 30 лет — 15 чел.</w:t>
      </w:r>
    </w:p>
    <w:p w:rsidR="00811BDF" w:rsidRDefault="00811BDF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Свыше 30 лет — 5 чел.</w:t>
      </w:r>
    </w:p>
    <w:p w:rsidR="00340B0B" w:rsidRDefault="00340B0B" w:rsidP="00811BDF">
      <w:pPr>
        <w:suppressAutoHyphens/>
        <w:spacing w:after="0" w:line="360" w:lineRule="auto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</w:p>
    <w:p w:rsidR="00340B0B" w:rsidRDefault="00340B0B" w:rsidP="00340B0B">
      <w:pPr>
        <w:suppressAutoHyphens/>
        <w:spacing w:after="0" w:line="360" w:lineRule="auto"/>
        <w:jc w:val="center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>
        <w:rPr>
          <w:rFonts w:ascii="Times New Roman" w:eastAsia="SimSu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0886DA1" wp14:editId="1CE296ED">
            <wp:extent cx="5486400" cy="3200400"/>
            <wp:effectExtent l="0" t="0" r="19050" b="1905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811BDF" w:rsidRPr="00811BDF" w:rsidRDefault="00811BDF" w:rsidP="00811BDF">
      <w:pPr>
        <w:suppressAutoHyphens/>
        <w:spacing w:after="0" w:line="360" w:lineRule="auto"/>
        <w:ind w:left="2832" w:firstLine="708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>
        <w:rPr>
          <w:rFonts w:ascii="Times New Roman" w:eastAsia="SimSun" w:hAnsi="Times New Roman"/>
          <w:color w:val="000000"/>
          <w:sz w:val="28"/>
          <w:szCs w:val="28"/>
          <w:lang w:eastAsia="ar-SA"/>
        </w:rPr>
        <w:t>Курсы повышения квалификации</w:t>
      </w:r>
    </w:p>
    <w:p w:rsidR="00811BDF" w:rsidRPr="00811BDF" w:rsidRDefault="00811BDF" w:rsidP="00811BDF">
      <w:pPr>
        <w:suppressAutoHyphens/>
        <w:spacing w:after="0" w:line="360" w:lineRule="auto"/>
        <w:jc w:val="both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В 2015 — 2016 учебном году  прошли обучение по программе «Формы и способы реализации ФГОС дошкольного образования» 100% педагогического коллектива учреждения.</w:t>
      </w:r>
    </w:p>
    <w:p w:rsidR="00811BDF" w:rsidRPr="00811BDF" w:rsidRDefault="00811BDF" w:rsidP="00811BDF">
      <w:pPr>
        <w:suppressAutoHyphens/>
        <w:spacing w:after="0" w:line="360" w:lineRule="auto"/>
        <w:jc w:val="both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Прошли курсы повышения квалификации в Калининградском  областном институте развития образования 7 педагогов (</w:t>
      </w:r>
      <w:proofErr w:type="spellStart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Киршене</w:t>
      </w:r>
      <w:proofErr w:type="spellEnd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 xml:space="preserve"> О.М., Краль Г.В., Новикова И.Н., </w:t>
      </w: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lastRenderedPageBreak/>
        <w:t xml:space="preserve">Лукьяненко Е.И., Савинова Н.И., Галушко Е.А., </w:t>
      </w:r>
      <w:proofErr w:type="spellStart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Холоденина</w:t>
      </w:r>
      <w:proofErr w:type="spellEnd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 xml:space="preserve"> Е.Н., Ковтун Т.В., Скрябина  И.Л.). </w:t>
      </w:r>
    </w:p>
    <w:p w:rsidR="00811BDF" w:rsidRPr="00811BDF" w:rsidRDefault="00811BDF" w:rsidP="00811BDF">
      <w:pPr>
        <w:suppressAutoHyphens/>
        <w:spacing w:after="0" w:line="360" w:lineRule="auto"/>
        <w:jc w:val="both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 xml:space="preserve">Повышают свой уровень педагогического мастерства  получая среднее специальное образование по специальности дошкольное образование в ГБОУ ВО КО «Педагогический институт» (Власова Д.В. и  </w:t>
      </w:r>
      <w:proofErr w:type="spellStart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Зеленова</w:t>
      </w:r>
      <w:proofErr w:type="spellEnd"/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 xml:space="preserve"> В.А.).</w:t>
      </w:r>
    </w:p>
    <w:p w:rsidR="00811BDF" w:rsidRPr="00811BDF" w:rsidRDefault="00811BDF" w:rsidP="00811BDF">
      <w:pPr>
        <w:suppressAutoHyphens/>
        <w:spacing w:after="0" w:line="360" w:lineRule="auto"/>
        <w:jc w:val="both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 xml:space="preserve">Прошли курсы переподготовки в ГБОУ ВО КО «Педагогический институт» по специальности дошкольное образование (Краль Г.В., Новикова И.Н.). </w:t>
      </w:r>
    </w:p>
    <w:p w:rsidR="00811BDF" w:rsidRPr="00811BDF" w:rsidRDefault="00811BDF" w:rsidP="00811BDF">
      <w:pPr>
        <w:suppressAutoHyphens/>
        <w:spacing w:after="0" w:line="360" w:lineRule="auto"/>
        <w:ind w:left="1416" w:firstLine="708"/>
        <w:jc w:val="both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Сведения об административно-управленческих кадрах.</w:t>
      </w:r>
    </w:p>
    <w:p w:rsidR="00811BDF" w:rsidRDefault="00811BDF" w:rsidP="00811BDF">
      <w:pPr>
        <w:suppressAutoHyphens/>
        <w:spacing w:after="0" w:line="360" w:lineRule="auto"/>
        <w:jc w:val="both"/>
        <w:rPr>
          <w:rFonts w:ascii="Times New Roman" w:eastAsia="SimSun" w:hAnsi="Times New Roman"/>
          <w:color w:val="000000"/>
          <w:sz w:val="28"/>
          <w:szCs w:val="28"/>
          <w:lang w:eastAsia="ar-SA"/>
        </w:rPr>
      </w:pPr>
      <w:r w:rsidRPr="00811BDF">
        <w:rPr>
          <w:rFonts w:ascii="Times New Roman" w:eastAsia="SimSun" w:hAnsi="Times New Roman"/>
          <w:color w:val="000000"/>
          <w:sz w:val="28"/>
          <w:szCs w:val="28"/>
          <w:lang w:eastAsia="ar-SA"/>
        </w:rPr>
        <w:t>Заведующий МАДОУ №6 (высшая квалификационная категория), заведующий филиалом (первая квалификационная категория), главный бухгалтер, заведующий хозяйством – 2 чел..</w:t>
      </w:r>
    </w:p>
    <w:p w:rsidR="00811BDF" w:rsidRPr="00811BDF" w:rsidRDefault="00811BDF" w:rsidP="00811BDF">
      <w:pPr>
        <w:spacing w:before="100" w:beforeAutospacing="1" w:after="100" w:afterAutospacing="1"/>
        <w:ind w:firstLine="624"/>
        <w:jc w:val="both"/>
        <w:rPr>
          <w:rFonts w:ascii="Times New Roman" w:hAnsi="Times New Roman"/>
          <w:b/>
          <w:sz w:val="32"/>
          <w:szCs w:val="32"/>
        </w:rPr>
      </w:pPr>
      <w:r w:rsidRPr="00811BDF">
        <w:rPr>
          <w:rFonts w:ascii="Times New Roman" w:hAnsi="Times New Roman"/>
          <w:b/>
          <w:sz w:val="32"/>
          <w:szCs w:val="32"/>
        </w:rPr>
        <w:t>Система работы с родителями</w:t>
      </w:r>
    </w:p>
    <w:p w:rsidR="00811BDF" w:rsidRPr="00811BDF" w:rsidRDefault="00811BDF" w:rsidP="00811BDF">
      <w:pPr>
        <w:spacing w:before="100" w:beforeAutospacing="1" w:after="100" w:afterAutospacing="1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hAnsi="Times New Roman"/>
          <w:sz w:val="28"/>
          <w:szCs w:val="28"/>
        </w:rPr>
        <w:t xml:space="preserve">Преемственность между родителями и дошкольным учреждением осуществляется во взаимодействии, сотрудничестве, и доверительности при создании единого пространства развития и воспитания ребенка. В Законе «Об   образовании» говорится: «Родители являются первыми педагогами. Они обязаны заложить основы физического, нравственного, интеллектуального развития личности ребенка в раннем возрасте». Поэтому воспитательные отношения семьи и ДОУ строятся  при тесном взаимодействии, благодаря чему учреждением достигается главная цель – вовлечение семьи в образовательный процесс, который предполагает конструктивное взаимодействие  детей, педагогов, родителей. Такое взаимодействие происходит на традиционных родительских собраниях, во время праздничных мероприятий, днях открытых дверей. В минувшем году </w:t>
      </w: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проводилась  просветительская  работа с родителями по формированию здорового образа жизни, где</w:t>
      </w:r>
    </w:p>
    <w:p w:rsidR="00811BDF" w:rsidRPr="00340B0B" w:rsidRDefault="00811BDF" w:rsidP="00340B0B">
      <w:pPr>
        <w:pStyle w:val="a6"/>
        <w:numPr>
          <w:ilvl w:val="0"/>
          <w:numId w:val="5"/>
        </w:numPr>
        <w:spacing w:before="100" w:beforeAutospacing="1" w:after="100" w:afterAutospacing="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0B0B">
        <w:rPr>
          <w:rFonts w:ascii="Times New Roman" w:eastAsia="Times New Roman" w:hAnsi="Times New Roman"/>
          <w:sz w:val="28"/>
          <w:szCs w:val="28"/>
          <w:lang w:eastAsia="ru-RU"/>
        </w:rPr>
        <w:t>знакомили родителей с оздоровительными мероприятиями,</w:t>
      </w:r>
    </w:p>
    <w:p w:rsidR="00811BDF" w:rsidRPr="00340B0B" w:rsidRDefault="00811BDF" w:rsidP="00340B0B">
      <w:pPr>
        <w:pStyle w:val="a6"/>
        <w:numPr>
          <w:ilvl w:val="0"/>
          <w:numId w:val="5"/>
        </w:numPr>
        <w:spacing w:before="100" w:beforeAutospacing="1" w:after="100" w:afterAutospacing="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0B0B">
        <w:rPr>
          <w:rFonts w:ascii="Times New Roman" w:eastAsia="Times New Roman" w:hAnsi="Times New Roman"/>
          <w:sz w:val="28"/>
          <w:szCs w:val="28"/>
          <w:lang w:eastAsia="ru-RU"/>
        </w:rPr>
        <w:t>с содержанием физкультурно-оздоровительной работы;</w:t>
      </w:r>
    </w:p>
    <w:p w:rsidR="00811BDF" w:rsidRPr="00340B0B" w:rsidRDefault="00811BDF" w:rsidP="00340B0B">
      <w:pPr>
        <w:pStyle w:val="a6"/>
        <w:numPr>
          <w:ilvl w:val="0"/>
          <w:numId w:val="5"/>
        </w:numPr>
        <w:spacing w:before="100" w:beforeAutospacing="1" w:after="100" w:afterAutospacing="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40B0B">
        <w:rPr>
          <w:rFonts w:ascii="Times New Roman" w:eastAsia="Times New Roman" w:hAnsi="Times New Roman"/>
          <w:sz w:val="28"/>
          <w:szCs w:val="28"/>
          <w:lang w:eastAsia="ru-RU"/>
        </w:rPr>
        <w:t xml:space="preserve">общегигиеническими требованиями рационального режима дня, полноценного сбалансированного питания, закаливания. </w:t>
      </w:r>
    </w:p>
    <w:p w:rsidR="00811BDF" w:rsidRPr="00811BDF" w:rsidRDefault="00811BDF" w:rsidP="00811BDF">
      <w:pPr>
        <w:spacing w:before="100" w:beforeAutospacing="1" w:after="100" w:afterAutospacing="1"/>
        <w:ind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Так же в учреждении ведется систематическая и целенаправленная работа всего педагогического коллектива по взаимодействию с семьями воспитанников: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ознакомление с уставными и локальными документами;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заключение договоров с родителями вновь поступающих детей;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встречи с инспектором ГИБДД;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дни открытых дверей для родителей;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анкетирование;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проведение родительских собраний;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- экскурсии по детскому саду;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консультативные беседы по запросам родителей;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групповые досуговые мероприятия;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организация совместных дел, праздников и дней рождений;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оформление информационных стендов;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работа с неблагополучными семьями;</w:t>
      </w:r>
    </w:p>
    <w:p w:rsidR="00811BDF" w:rsidRPr="00811BDF" w:rsidRDefault="00811BDF" w:rsidP="00811BDF">
      <w:pPr>
        <w:spacing w:after="0"/>
        <w:ind w:left="1080" w:firstLine="62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11BDF">
        <w:rPr>
          <w:rFonts w:ascii="Times New Roman" w:eastAsia="Times New Roman" w:hAnsi="Times New Roman"/>
          <w:sz w:val="28"/>
          <w:szCs w:val="28"/>
          <w:lang w:eastAsia="ru-RU"/>
        </w:rPr>
        <w:t>- пропаганда педагогических знаний родителям (выставки, информационные уголки).</w:t>
      </w:r>
    </w:p>
    <w:p w:rsidR="00811BDF" w:rsidRPr="00811BDF" w:rsidRDefault="00811BDF" w:rsidP="00811BD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811BDF">
        <w:rPr>
          <w:rFonts w:ascii="Times New Roman" w:hAnsi="Times New Roman"/>
          <w:sz w:val="28"/>
          <w:szCs w:val="28"/>
        </w:rPr>
        <w:t xml:space="preserve">      Так же на общем родительском собрании избираются члены Управляющего совета из числа родителей (законных представителей), которые принимают активное участие в деятельности ДОО.</w:t>
      </w:r>
    </w:p>
    <w:p w:rsidR="00811BDF" w:rsidRPr="00811BDF" w:rsidRDefault="00811BDF" w:rsidP="00811BDF">
      <w:pPr>
        <w:spacing w:before="100" w:beforeAutospacing="1" w:after="0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811BDF">
        <w:rPr>
          <w:rFonts w:ascii="Times New Roman" w:hAnsi="Times New Roman"/>
          <w:b/>
          <w:sz w:val="32"/>
          <w:szCs w:val="32"/>
        </w:rPr>
        <w:t>Социальная активность и партнерство ДОУ</w:t>
      </w:r>
    </w:p>
    <w:p w:rsidR="00811BDF" w:rsidRPr="00811BDF" w:rsidRDefault="00811BDF" w:rsidP="00811BDF">
      <w:pPr>
        <w:spacing w:before="100" w:beforeAutospacing="1" w:after="0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AE2346" w:rsidRDefault="00811BDF" w:rsidP="00811BDF">
      <w:pPr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 w:rsidRPr="00811BDF">
        <w:rPr>
          <w:rFonts w:ascii="Times New Roman" w:hAnsi="Times New Roman"/>
          <w:b/>
          <w:sz w:val="24"/>
          <w:szCs w:val="24"/>
        </w:rPr>
        <w:t xml:space="preserve"> </w:t>
      </w:r>
      <w:r w:rsidRPr="00811BDF">
        <w:rPr>
          <w:rFonts w:ascii="Times New Roman" w:eastAsia="Times New Roman" w:hAnsi="Times New Roman"/>
          <w:b/>
          <w:iCs/>
          <w:sz w:val="24"/>
          <w:szCs w:val="24"/>
          <w:lang w:eastAsia="ru-RU"/>
        </w:rPr>
        <w:t xml:space="preserve">    </w:t>
      </w:r>
      <w:r w:rsidRPr="00811BDF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Сотрудничество с различными общественными организациями оказывает положительное влияние на общее развитие ребенка: расширяется кругозор детей, повышается уровень их познавательной активности, развиваются нравственные качества, формируются навыки социального поведения, что способствует социальной адаптации и интеграции дошкольников в современном обществе. В этом учебном году детский сад осуществлял сотрудничество с такими социокультурными организациями как:    </w:t>
      </w:r>
    </w:p>
    <w:p w:rsidR="00AE2346" w:rsidRPr="00AE2346" w:rsidRDefault="00AE2346" w:rsidP="00811BDF">
      <w:pPr>
        <w:pStyle w:val="3"/>
        <w:widowControl/>
        <w:numPr>
          <w:ilvl w:val="0"/>
          <w:numId w:val="6"/>
        </w:numPr>
        <w:spacing w:before="100" w:beforeAutospacing="1" w:line="240" w:lineRule="auto"/>
        <w:contextualSpacing/>
        <w:jc w:val="both"/>
        <w:rPr>
          <w:rFonts w:eastAsia="Times New Roman"/>
          <w:iCs/>
          <w:sz w:val="28"/>
          <w:szCs w:val="28"/>
          <w:lang w:eastAsia="ru-RU"/>
        </w:rPr>
      </w:pPr>
      <w:proofErr w:type="spellStart"/>
      <w:r w:rsidRPr="00AE2346">
        <w:rPr>
          <w:sz w:val="28"/>
          <w:szCs w:val="28"/>
        </w:rPr>
        <w:t>Войсковая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часть</w:t>
      </w:r>
      <w:proofErr w:type="spellEnd"/>
      <w:r w:rsidRPr="00AE2346">
        <w:rPr>
          <w:sz w:val="28"/>
          <w:szCs w:val="28"/>
        </w:rPr>
        <w:t xml:space="preserve"> № 45752-Л</w:t>
      </w:r>
      <w:r w:rsidRPr="00AE2346">
        <w:rPr>
          <w:sz w:val="28"/>
          <w:szCs w:val="28"/>
          <w:lang w:val="ru-RU"/>
        </w:rPr>
        <w:t xml:space="preserve"> (совместные мероприятия ко дню Защитников Отечества)</w:t>
      </w:r>
    </w:p>
    <w:p w:rsidR="00AE2346" w:rsidRDefault="00AE2346" w:rsidP="00AE2346">
      <w:pPr>
        <w:pStyle w:val="3"/>
        <w:widowControl/>
        <w:ind w:left="360"/>
        <w:jc w:val="both"/>
        <w:rPr>
          <w:sz w:val="28"/>
          <w:szCs w:val="28"/>
          <w:lang w:val="ru-RU"/>
        </w:rPr>
      </w:pPr>
      <w:r>
        <w:rPr>
          <w:rFonts w:eastAsia="Times New Roman"/>
          <w:iCs/>
          <w:sz w:val="28"/>
          <w:szCs w:val="28"/>
          <w:lang w:val="ru-RU" w:eastAsia="ru-RU"/>
        </w:rPr>
        <w:t xml:space="preserve">2. </w:t>
      </w:r>
      <w:r w:rsidR="00811BDF" w:rsidRPr="00AE2346">
        <w:rPr>
          <w:rFonts w:eastAsia="Times New Roman"/>
          <w:iCs/>
          <w:sz w:val="28"/>
          <w:szCs w:val="28"/>
          <w:lang w:eastAsia="ru-RU"/>
        </w:rPr>
        <w:t xml:space="preserve"> </w:t>
      </w:r>
      <w:proofErr w:type="spellStart"/>
      <w:r w:rsidRPr="00AE2346">
        <w:rPr>
          <w:sz w:val="28"/>
          <w:szCs w:val="28"/>
        </w:rPr>
        <w:t>Русская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Православная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Церковь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приход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Архангела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Михаила</w:t>
      </w:r>
      <w:proofErr w:type="spellEnd"/>
      <w:r w:rsidRPr="00AE2346">
        <w:rPr>
          <w:sz w:val="28"/>
          <w:szCs w:val="28"/>
        </w:rPr>
        <w:t xml:space="preserve"> (</w:t>
      </w:r>
      <w:proofErr w:type="spellStart"/>
      <w:r w:rsidRPr="00AE2346">
        <w:rPr>
          <w:sz w:val="28"/>
          <w:szCs w:val="28"/>
        </w:rPr>
        <w:t>конкурсы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чтецов</w:t>
      </w:r>
      <w:proofErr w:type="spellEnd"/>
      <w:r w:rsidRPr="00AE2346">
        <w:rPr>
          <w:sz w:val="28"/>
          <w:szCs w:val="28"/>
        </w:rPr>
        <w:t xml:space="preserve">, </w:t>
      </w:r>
      <w:proofErr w:type="spellStart"/>
      <w:r w:rsidRPr="00AE2346">
        <w:rPr>
          <w:sz w:val="28"/>
          <w:szCs w:val="28"/>
        </w:rPr>
        <w:t>пасхальный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фестиваль</w:t>
      </w:r>
      <w:proofErr w:type="spellEnd"/>
      <w:r w:rsidRPr="00AE2346">
        <w:rPr>
          <w:sz w:val="28"/>
          <w:szCs w:val="28"/>
        </w:rPr>
        <w:t xml:space="preserve">, </w:t>
      </w:r>
      <w:proofErr w:type="spellStart"/>
      <w:r w:rsidRPr="00AE2346">
        <w:rPr>
          <w:sz w:val="28"/>
          <w:szCs w:val="28"/>
        </w:rPr>
        <w:t>рождественские</w:t>
      </w:r>
      <w:proofErr w:type="spellEnd"/>
      <w:r w:rsidRPr="00AE2346">
        <w:rPr>
          <w:sz w:val="28"/>
          <w:szCs w:val="28"/>
        </w:rPr>
        <w:t xml:space="preserve"> </w:t>
      </w:r>
      <w:proofErr w:type="spellStart"/>
      <w:r w:rsidRPr="00AE2346">
        <w:rPr>
          <w:sz w:val="28"/>
          <w:szCs w:val="28"/>
        </w:rPr>
        <w:t>чтения</w:t>
      </w:r>
      <w:proofErr w:type="spellEnd"/>
      <w:r w:rsidRPr="00AE2346">
        <w:rPr>
          <w:sz w:val="28"/>
          <w:szCs w:val="28"/>
        </w:rPr>
        <w:t>)</w:t>
      </w:r>
      <w:r>
        <w:rPr>
          <w:sz w:val="28"/>
          <w:szCs w:val="28"/>
          <w:lang w:val="ru-RU"/>
        </w:rPr>
        <w:t>.</w:t>
      </w:r>
    </w:p>
    <w:p w:rsidR="00AE2346" w:rsidRDefault="00AE2346" w:rsidP="00AE2346">
      <w:pPr>
        <w:pStyle w:val="3"/>
        <w:widowControl/>
        <w:ind w:left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3. МАДОУ «Детский сад №7» г. Черняховск</w:t>
      </w:r>
    </w:p>
    <w:p w:rsidR="00AE2346" w:rsidRDefault="00AE2346" w:rsidP="00AE2346">
      <w:pPr>
        <w:pStyle w:val="3"/>
        <w:widowControl/>
        <w:ind w:left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4. МАДОУ «Детский сад комбинированного вида №1» г. Черняховск.</w:t>
      </w:r>
    </w:p>
    <w:p w:rsidR="00811BDF" w:rsidRPr="00AE2346" w:rsidRDefault="00AE2346" w:rsidP="00AE2346">
      <w:pPr>
        <w:pStyle w:val="3"/>
        <w:widowControl/>
        <w:ind w:left="360"/>
        <w:jc w:val="both"/>
        <w:rPr>
          <w:rFonts w:eastAsia="Times New Roman"/>
          <w:iCs/>
          <w:sz w:val="28"/>
          <w:szCs w:val="28"/>
          <w:lang w:eastAsia="ru-RU"/>
        </w:rPr>
      </w:pPr>
      <w:r>
        <w:rPr>
          <w:sz w:val="28"/>
          <w:szCs w:val="28"/>
          <w:lang w:val="ru-RU"/>
        </w:rPr>
        <w:t>5. МАДОУ « Детский сад комбинированного вида №5» г. Черняховск.</w:t>
      </w:r>
      <w:r w:rsidR="00811BDF" w:rsidRPr="00AE2346">
        <w:rPr>
          <w:rFonts w:eastAsia="Times New Roman"/>
          <w:iCs/>
          <w:sz w:val="28"/>
          <w:szCs w:val="28"/>
          <w:lang w:eastAsia="ru-RU"/>
        </w:rPr>
        <w:t xml:space="preserve">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4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"/>
        <w:gridCol w:w="2548"/>
        <w:gridCol w:w="4044"/>
        <w:gridCol w:w="3599"/>
      </w:tblGrid>
      <w:tr w:rsidR="00811BDF" w:rsidRPr="00811BDF" w:rsidTr="007B100A">
        <w:tc>
          <w:tcPr>
            <w:tcW w:w="650" w:type="dxa"/>
            <w:shd w:val="clear" w:color="auto" w:fill="auto"/>
          </w:tcPr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811BDF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811BDF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3527" w:type="dxa"/>
            <w:shd w:val="clear" w:color="auto" w:fill="auto"/>
          </w:tcPr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Спортивные и медицинские учреждения</w:t>
            </w:r>
          </w:p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3011" w:type="dxa"/>
            <w:shd w:val="clear" w:color="auto" w:fill="auto"/>
          </w:tcPr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Учреждения культуры</w:t>
            </w:r>
          </w:p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665" w:type="dxa"/>
            <w:shd w:val="clear" w:color="auto" w:fill="auto"/>
          </w:tcPr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Научные, образовательные учреждения</w:t>
            </w:r>
          </w:p>
        </w:tc>
      </w:tr>
      <w:tr w:rsidR="00811BDF" w:rsidRPr="00811BDF" w:rsidTr="007B100A">
        <w:tc>
          <w:tcPr>
            <w:tcW w:w="650" w:type="dxa"/>
            <w:shd w:val="clear" w:color="auto" w:fill="auto"/>
          </w:tcPr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3527" w:type="dxa"/>
            <w:shd w:val="clear" w:color="auto" w:fill="auto"/>
          </w:tcPr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Детская поликлиника (диспансеризация, работа по оздоровлению детей)</w:t>
            </w:r>
          </w:p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Отдел культуры, спорта, туризма и молодежной политики (участие </w:t>
            </w: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в городских спортивных соревнованиях)</w:t>
            </w:r>
          </w:p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ДЮСШ (</w:t>
            </w:r>
            <w:proofErr w:type="spellStart"/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методобъединения</w:t>
            </w:r>
            <w:proofErr w:type="spellEnd"/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 участие в соревнованиях)</w:t>
            </w:r>
          </w:p>
        </w:tc>
        <w:tc>
          <w:tcPr>
            <w:tcW w:w="3011" w:type="dxa"/>
            <w:shd w:val="clear" w:color="auto" w:fill="auto"/>
          </w:tcPr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Художественная школа (участие в выставках, экскурсии)</w:t>
            </w:r>
          </w:p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Муниципальное учреждение централизованной библиотечной системы </w:t>
            </w:r>
            <w:proofErr w:type="spellStart"/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г.Черняховска</w:t>
            </w:r>
            <w:proofErr w:type="spellEnd"/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(экскурсии, выставки работ, книжный абонемент)</w:t>
            </w:r>
          </w:p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Детская музыкальная  школа  (экскурсии, участие в концертных программах)</w:t>
            </w:r>
          </w:p>
          <w:p w:rsidR="00811BDF" w:rsidRPr="00811BDF" w:rsidRDefault="00811BDF" w:rsidP="00811BDF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665" w:type="dxa"/>
            <w:shd w:val="clear" w:color="auto" w:fill="auto"/>
          </w:tcPr>
          <w:p w:rsidR="00811BDF" w:rsidRPr="00811BDF" w:rsidRDefault="00811BDF" w:rsidP="00811BDF">
            <w:pPr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Калининградский областной институт развития образования (курсы повышения квалификации, семинары, консультирования, круглые столы)</w:t>
            </w:r>
          </w:p>
          <w:p w:rsidR="00811BDF" w:rsidRPr="00811BDF" w:rsidRDefault="00811BDF" w:rsidP="00811BDF">
            <w:pPr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Калининградский  областной центр диагностики и консультирования детей и подростков (диагностика, </w:t>
            </w: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консультирование педагогов и родителей КПК)</w:t>
            </w:r>
          </w:p>
          <w:p w:rsidR="00C708F0" w:rsidRDefault="00C708F0" w:rsidP="00C708F0">
            <w:pPr>
              <w:pStyle w:val="2"/>
              <w:widowControl/>
              <w:spacing w:after="200"/>
              <w:ind w:left="-18"/>
              <w:jc w:val="both"/>
              <w:rPr>
                <w:rFonts w:eastAsia="SimSun" w:cs="Times New Roman"/>
                <w:sz w:val="28"/>
                <w:szCs w:val="28"/>
                <w:lang w:val="ru-RU" w:eastAsia="ar-SA" w:bidi="ar-SA"/>
              </w:rPr>
            </w:pPr>
            <w:r>
              <w:rPr>
                <w:rFonts w:eastAsia="SimSun" w:cs="Times New Roman"/>
                <w:sz w:val="28"/>
                <w:szCs w:val="28"/>
                <w:lang w:val="ru-RU" w:eastAsia="ar-SA" w:bidi="ar-SA"/>
              </w:rPr>
              <w:t>Государственное бюджетное образовательное учреждение высшего образования Калининградской области «Педагогический институт»</w:t>
            </w:r>
          </w:p>
          <w:p w:rsidR="00811BDF" w:rsidRPr="00811BDF" w:rsidRDefault="00811BDF" w:rsidP="00811BDF">
            <w:pPr>
              <w:spacing w:after="0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(педагогическая практика, семинары, круглые столы, курсы ПК, творческие мастерские)</w:t>
            </w:r>
          </w:p>
          <w:p w:rsidR="00811BDF" w:rsidRPr="00811BDF" w:rsidRDefault="00811BDF" w:rsidP="00340B0B">
            <w:pPr>
              <w:spacing w:after="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</w:t>
            </w:r>
            <w:r w:rsidR="00C708F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</w:t>
            </w: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ОУ  С</w:t>
            </w:r>
            <w:r w:rsidR="00C708F0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</w:t>
            </w:r>
            <w:r w:rsidRPr="00811BDF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 №3 (кабинет ПДД) </w:t>
            </w:r>
          </w:p>
        </w:tc>
      </w:tr>
    </w:tbl>
    <w:p w:rsidR="00811BDF" w:rsidRPr="00811BDF" w:rsidRDefault="00811BDF" w:rsidP="00811BDF">
      <w:pPr>
        <w:spacing w:before="100" w:beforeAutospacing="1" w:after="100" w:afterAutospacing="1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811BDF">
        <w:rPr>
          <w:rFonts w:ascii="Times New Roman" w:hAnsi="Times New Roman"/>
          <w:b/>
          <w:sz w:val="32"/>
          <w:szCs w:val="32"/>
        </w:rPr>
        <w:lastRenderedPageBreak/>
        <w:t>Перспективы развития ДОУ</w:t>
      </w:r>
    </w:p>
    <w:p w:rsidR="00811BDF" w:rsidRPr="00811BDF" w:rsidRDefault="00811BDF" w:rsidP="00811BDF">
      <w:pPr>
        <w:jc w:val="both"/>
        <w:rPr>
          <w:rFonts w:ascii="Times New Roman" w:hAnsi="Times New Roman"/>
          <w:sz w:val="28"/>
          <w:szCs w:val="28"/>
        </w:rPr>
      </w:pPr>
      <w:r w:rsidRPr="00811BDF">
        <w:rPr>
          <w:rFonts w:ascii="Times New Roman" w:hAnsi="Times New Roman"/>
          <w:sz w:val="28"/>
          <w:szCs w:val="28"/>
        </w:rPr>
        <w:t xml:space="preserve">     Определяя стратегию дальнейшего развития ДОО, мы исходим из того, что в жизни человека дошкольному детству отведено непродолжительное время и оно имеет особую </w:t>
      </w:r>
      <w:proofErr w:type="spellStart"/>
      <w:r w:rsidRPr="00811BDF">
        <w:rPr>
          <w:rFonts w:ascii="Times New Roman" w:hAnsi="Times New Roman"/>
          <w:sz w:val="28"/>
          <w:szCs w:val="28"/>
        </w:rPr>
        <w:t>самоценность</w:t>
      </w:r>
      <w:proofErr w:type="spellEnd"/>
      <w:r w:rsidRPr="00811BDF">
        <w:rPr>
          <w:rFonts w:ascii="Times New Roman" w:hAnsi="Times New Roman"/>
          <w:sz w:val="28"/>
          <w:szCs w:val="28"/>
        </w:rPr>
        <w:t>, выраженную в физическом, психическом здоровье и развитии его способностей и нравственных качеств. Перспективы деятельности учреждения направлены на продолжение реализации приоритетных направлений деятельности учреждения во взаимодействии детского сада, семьи и общества, а также на:</w:t>
      </w:r>
    </w:p>
    <w:p w:rsidR="00811BDF" w:rsidRPr="00811BDF" w:rsidRDefault="00811BDF" w:rsidP="00811BDF">
      <w:pPr>
        <w:jc w:val="both"/>
        <w:rPr>
          <w:rFonts w:ascii="Times New Roman" w:hAnsi="Times New Roman"/>
          <w:sz w:val="28"/>
          <w:szCs w:val="28"/>
        </w:rPr>
      </w:pPr>
      <w:r w:rsidRPr="00811BDF">
        <w:rPr>
          <w:rFonts w:ascii="Times New Roman" w:hAnsi="Times New Roman"/>
          <w:sz w:val="28"/>
          <w:szCs w:val="28"/>
        </w:rPr>
        <w:t xml:space="preserve">-укрепление материально-технической базы ДОУ: приобретение </w:t>
      </w:r>
      <w:r w:rsidR="00C708F0">
        <w:rPr>
          <w:rFonts w:ascii="Times New Roman" w:hAnsi="Times New Roman"/>
          <w:sz w:val="28"/>
          <w:szCs w:val="28"/>
        </w:rPr>
        <w:t>современного оборудования</w:t>
      </w:r>
      <w:r w:rsidRPr="00811BDF">
        <w:rPr>
          <w:rFonts w:ascii="Times New Roman" w:hAnsi="Times New Roman"/>
          <w:sz w:val="28"/>
          <w:szCs w:val="28"/>
        </w:rPr>
        <w:t>; методического обеспечения</w:t>
      </w:r>
      <w:r w:rsidR="00C708F0">
        <w:rPr>
          <w:rFonts w:ascii="Times New Roman" w:hAnsi="Times New Roman"/>
          <w:sz w:val="28"/>
          <w:szCs w:val="28"/>
        </w:rPr>
        <w:t xml:space="preserve"> согласно требованиям ФГОС ДОО</w:t>
      </w:r>
      <w:r w:rsidRPr="00811BDF">
        <w:rPr>
          <w:rFonts w:ascii="Times New Roman" w:hAnsi="Times New Roman"/>
          <w:sz w:val="28"/>
          <w:szCs w:val="28"/>
        </w:rPr>
        <w:t xml:space="preserve">; </w:t>
      </w:r>
      <w:r w:rsidR="00C708F0">
        <w:rPr>
          <w:rFonts w:ascii="Times New Roman" w:hAnsi="Times New Roman"/>
          <w:sz w:val="28"/>
          <w:szCs w:val="28"/>
        </w:rPr>
        <w:t>разработка программ</w:t>
      </w:r>
      <w:r w:rsidRPr="00811BDF">
        <w:rPr>
          <w:rFonts w:ascii="Times New Roman" w:hAnsi="Times New Roman"/>
          <w:sz w:val="28"/>
          <w:szCs w:val="28"/>
        </w:rPr>
        <w:t xml:space="preserve"> для кружков технической направленности;</w:t>
      </w:r>
    </w:p>
    <w:p w:rsidR="00811BDF" w:rsidRPr="00811BDF" w:rsidRDefault="00811BDF" w:rsidP="00811BDF">
      <w:pPr>
        <w:jc w:val="both"/>
        <w:rPr>
          <w:rFonts w:ascii="Times New Roman" w:hAnsi="Times New Roman"/>
          <w:sz w:val="28"/>
          <w:szCs w:val="28"/>
        </w:rPr>
      </w:pPr>
      <w:r w:rsidRPr="00811BDF">
        <w:rPr>
          <w:rFonts w:ascii="Times New Roman" w:hAnsi="Times New Roman"/>
          <w:sz w:val="28"/>
          <w:szCs w:val="28"/>
        </w:rPr>
        <w:t>- реализация возможности индивидуализации образ</w:t>
      </w:r>
      <w:r w:rsidR="00C708F0">
        <w:rPr>
          <w:rFonts w:ascii="Times New Roman" w:hAnsi="Times New Roman"/>
          <w:sz w:val="28"/>
          <w:szCs w:val="28"/>
        </w:rPr>
        <w:t xml:space="preserve">ования путем создания </w:t>
      </w:r>
      <w:r w:rsidRPr="00811BDF">
        <w:rPr>
          <w:rFonts w:ascii="Times New Roman" w:hAnsi="Times New Roman"/>
          <w:sz w:val="28"/>
          <w:szCs w:val="28"/>
        </w:rPr>
        <w:t xml:space="preserve"> индивидуальных образовательных траекторий  для детей-инвалидов и детей с ОВЗ;</w:t>
      </w:r>
    </w:p>
    <w:p w:rsidR="00811BDF" w:rsidRPr="00811BDF" w:rsidRDefault="00811BDF" w:rsidP="00811BDF">
      <w:pPr>
        <w:jc w:val="both"/>
        <w:rPr>
          <w:rFonts w:ascii="Times New Roman" w:hAnsi="Times New Roman"/>
          <w:sz w:val="28"/>
          <w:szCs w:val="28"/>
        </w:rPr>
      </w:pPr>
      <w:r w:rsidRPr="00811BDF">
        <w:rPr>
          <w:rFonts w:ascii="Times New Roman" w:hAnsi="Times New Roman"/>
          <w:sz w:val="28"/>
          <w:szCs w:val="28"/>
        </w:rPr>
        <w:t>- организация дополнительного образования технической направленности;</w:t>
      </w:r>
    </w:p>
    <w:p w:rsidR="00811BDF" w:rsidRPr="00811BDF" w:rsidRDefault="00811BDF" w:rsidP="00811BDF">
      <w:pPr>
        <w:jc w:val="both"/>
        <w:rPr>
          <w:rFonts w:ascii="Times New Roman" w:hAnsi="Times New Roman"/>
          <w:sz w:val="28"/>
          <w:szCs w:val="28"/>
        </w:rPr>
      </w:pPr>
      <w:r w:rsidRPr="00811BDF">
        <w:rPr>
          <w:rFonts w:ascii="Times New Roman" w:hAnsi="Times New Roman"/>
          <w:sz w:val="28"/>
          <w:szCs w:val="28"/>
        </w:rPr>
        <w:t xml:space="preserve">- поиск инновационных подходов во взаимодействии ДОУ с семьей, </w:t>
      </w:r>
      <w:r w:rsidR="00C708F0">
        <w:rPr>
          <w:rFonts w:ascii="Times New Roman" w:hAnsi="Times New Roman"/>
          <w:sz w:val="28"/>
          <w:szCs w:val="28"/>
        </w:rPr>
        <w:t xml:space="preserve">систематизация работы </w:t>
      </w:r>
      <w:r w:rsidRPr="00811BDF">
        <w:rPr>
          <w:rFonts w:ascii="Times New Roman" w:hAnsi="Times New Roman"/>
          <w:sz w:val="28"/>
          <w:szCs w:val="28"/>
        </w:rPr>
        <w:t xml:space="preserve"> родительского клуба;</w:t>
      </w:r>
    </w:p>
    <w:p w:rsidR="00811BDF" w:rsidRPr="00811BDF" w:rsidRDefault="00811BDF" w:rsidP="00811BDF">
      <w:pPr>
        <w:jc w:val="both"/>
        <w:rPr>
          <w:rFonts w:ascii="Times New Roman" w:hAnsi="Times New Roman"/>
          <w:b/>
          <w:sz w:val="28"/>
          <w:szCs w:val="28"/>
        </w:rPr>
      </w:pPr>
      <w:r w:rsidRPr="00811BDF">
        <w:rPr>
          <w:rFonts w:ascii="Times New Roman" w:hAnsi="Times New Roman"/>
          <w:sz w:val="28"/>
          <w:szCs w:val="28"/>
        </w:rPr>
        <w:t>- повышение квалификации, профессионального мастерства педагогически кадров;</w:t>
      </w:r>
      <w:r w:rsidR="00C708F0">
        <w:rPr>
          <w:rFonts w:ascii="Times New Roman" w:hAnsi="Times New Roman"/>
          <w:sz w:val="28"/>
          <w:szCs w:val="28"/>
        </w:rPr>
        <w:t xml:space="preserve"> совершенствование педагогической компетентности</w:t>
      </w:r>
      <w:r w:rsidRPr="00811BDF">
        <w:rPr>
          <w:rFonts w:ascii="Times New Roman" w:hAnsi="Times New Roman"/>
          <w:sz w:val="28"/>
          <w:szCs w:val="28"/>
        </w:rPr>
        <w:t>.</w:t>
      </w:r>
    </w:p>
    <w:p w:rsidR="000363C0" w:rsidRPr="00811BDF" w:rsidRDefault="000363C0" w:rsidP="000363C0">
      <w:pPr>
        <w:rPr>
          <w:rFonts w:ascii="Times New Roman" w:hAnsi="Times New Roman"/>
          <w:sz w:val="28"/>
          <w:szCs w:val="28"/>
        </w:rPr>
      </w:pPr>
    </w:p>
    <w:p w:rsidR="000363C0" w:rsidRPr="00811BDF" w:rsidRDefault="000363C0" w:rsidP="000363C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63C0" w:rsidRPr="00811BDF" w:rsidRDefault="000363C0" w:rsidP="000363C0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82BDA" w:rsidRPr="00811BDF" w:rsidRDefault="00A82BDA" w:rsidP="00A82BDA">
      <w:pPr>
        <w:widowControl w:val="0"/>
        <w:suppressLineNumbers/>
        <w:tabs>
          <w:tab w:val="left" w:pos="285"/>
        </w:tabs>
        <w:suppressAutoHyphens/>
        <w:autoSpaceDN w:val="0"/>
        <w:spacing w:after="0"/>
        <w:jc w:val="both"/>
        <w:rPr>
          <w:rFonts w:ascii="Times New Roman" w:eastAsia="Lucida Sans Unicode" w:hAnsi="Times New Roman"/>
          <w:b/>
          <w:color w:val="FF0000"/>
          <w:kern w:val="3"/>
          <w:sz w:val="28"/>
          <w:szCs w:val="28"/>
          <w:lang w:bidi="en-US"/>
        </w:rPr>
      </w:pPr>
    </w:p>
    <w:p w:rsidR="00A82BDA" w:rsidRPr="00811BDF" w:rsidRDefault="00A82BDA" w:rsidP="008F4A81">
      <w:pPr>
        <w:spacing w:after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sectPr w:rsidR="00A82BDA" w:rsidRPr="00811BDF" w:rsidSect="00751B2F">
      <w:pgSz w:w="11906" w:h="16838"/>
      <w:pgMar w:top="426" w:right="566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font366">
    <w:altName w:val="Times New Roman"/>
    <w:charset w:val="CC"/>
    <w:family w:val="auto"/>
    <w:pitch w:val="variable"/>
  </w:font>
  <w:font w:name="font182">
    <w:altName w:val="Times New Roman"/>
    <w:charset w:val="CC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multilevel"/>
    <w:tmpl w:val="00000005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."/>
      <w:lvlJc w:val="left"/>
      <w:pPr>
        <w:tabs>
          <w:tab w:val="num" w:pos="0"/>
        </w:tabs>
        <w:ind w:left="1389" w:hanging="4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98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907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876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4485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5454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6063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7032" w:hanging="1800"/>
      </w:pPr>
    </w:lvl>
  </w:abstractNum>
  <w:abstractNum w:abstractNumId="1">
    <w:nsid w:val="00000006"/>
    <w:multiLevelType w:val="multilevel"/>
    <w:tmpl w:val="0000000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42AA291A"/>
    <w:multiLevelType w:val="hybridMultilevel"/>
    <w:tmpl w:val="AEB030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D654E59"/>
    <w:multiLevelType w:val="hybridMultilevel"/>
    <w:tmpl w:val="95A6A7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2462BDD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."/>
      <w:lvlJc w:val="left"/>
      <w:pPr>
        <w:tabs>
          <w:tab w:val="num" w:pos="0"/>
        </w:tabs>
        <w:ind w:left="1389" w:hanging="4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98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907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876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4485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5454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6063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7032" w:hanging="1800"/>
      </w:pPr>
    </w:lvl>
  </w:abstractNum>
  <w:abstractNum w:abstractNumId="5">
    <w:nsid w:val="7DE2251D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."/>
      <w:lvlJc w:val="left"/>
      <w:pPr>
        <w:tabs>
          <w:tab w:val="num" w:pos="0"/>
        </w:tabs>
        <w:ind w:left="1389" w:hanging="4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989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907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876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4485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5454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6063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7032" w:hanging="180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5BDF"/>
    <w:rsid w:val="000363C0"/>
    <w:rsid w:val="00071ADA"/>
    <w:rsid w:val="001221B3"/>
    <w:rsid w:val="00182A3A"/>
    <w:rsid w:val="00234D38"/>
    <w:rsid w:val="00236B7C"/>
    <w:rsid w:val="002C00B0"/>
    <w:rsid w:val="002C034D"/>
    <w:rsid w:val="002F5069"/>
    <w:rsid w:val="00327096"/>
    <w:rsid w:val="00340B0B"/>
    <w:rsid w:val="00420533"/>
    <w:rsid w:val="0046245F"/>
    <w:rsid w:val="00535660"/>
    <w:rsid w:val="00625D43"/>
    <w:rsid w:val="006B531A"/>
    <w:rsid w:val="006F55C8"/>
    <w:rsid w:val="00714E5C"/>
    <w:rsid w:val="00751B2F"/>
    <w:rsid w:val="007A5BDF"/>
    <w:rsid w:val="007B100A"/>
    <w:rsid w:val="007B2102"/>
    <w:rsid w:val="007C6ADA"/>
    <w:rsid w:val="007D4972"/>
    <w:rsid w:val="00811BDF"/>
    <w:rsid w:val="00846392"/>
    <w:rsid w:val="0085251F"/>
    <w:rsid w:val="008F4A81"/>
    <w:rsid w:val="009372FD"/>
    <w:rsid w:val="009D3556"/>
    <w:rsid w:val="00A33EEC"/>
    <w:rsid w:val="00A82BDA"/>
    <w:rsid w:val="00AA3F38"/>
    <w:rsid w:val="00AA6EF9"/>
    <w:rsid w:val="00AE2346"/>
    <w:rsid w:val="00B11E14"/>
    <w:rsid w:val="00B14753"/>
    <w:rsid w:val="00C257D8"/>
    <w:rsid w:val="00C708F0"/>
    <w:rsid w:val="00D201BA"/>
    <w:rsid w:val="00D64E86"/>
    <w:rsid w:val="00E53ADD"/>
    <w:rsid w:val="00EF150B"/>
    <w:rsid w:val="00FA5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BD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5B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5BDF"/>
    <w:rPr>
      <w:rFonts w:ascii="Tahoma" w:eastAsia="Calibri" w:hAnsi="Tahoma" w:cs="Tahoma"/>
      <w:sz w:val="16"/>
      <w:szCs w:val="16"/>
    </w:rPr>
  </w:style>
  <w:style w:type="character" w:styleId="a5">
    <w:name w:val="Hyperlink"/>
    <w:uiPriority w:val="99"/>
    <w:unhideWhenUsed/>
    <w:rsid w:val="008F4A81"/>
    <w:rPr>
      <w:color w:val="0000FF"/>
      <w:u w:val="single"/>
    </w:rPr>
  </w:style>
  <w:style w:type="paragraph" w:customStyle="1" w:styleId="1">
    <w:name w:val="Абзац списка1"/>
    <w:basedOn w:val="a"/>
    <w:rsid w:val="000363C0"/>
    <w:pPr>
      <w:suppressAutoHyphens/>
      <w:spacing w:line="100" w:lineRule="atLeast"/>
      <w:ind w:left="720"/>
    </w:pPr>
    <w:rPr>
      <w:rFonts w:eastAsia="Times New Roman"/>
      <w:kern w:val="1"/>
      <w:lang w:eastAsia="ar-SA"/>
    </w:rPr>
  </w:style>
  <w:style w:type="paragraph" w:customStyle="1" w:styleId="2">
    <w:name w:val="Абзац списка2"/>
    <w:basedOn w:val="a"/>
    <w:rsid w:val="00C708F0"/>
    <w:pPr>
      <w:widowControl w:val="0"/>
      <w:suppressAutoHyphens/>
      <w:spacing w:after="0" w:line="100" w:lineRule="atLeast"/>
      <w:ind w:left="720"/>
    </w:pPr>
    <w:rPr>
      <w:rFonts w:ascii="Times New Roman" w:eastAsia="Andale Sans UI" w:hAnsi="Times New Roman" w:cs="Tahoma"/>
      <w:kern w:val="1"/>
      <w:sz w:val="24"/>
      <w:szCs w:val="24"/>
      <w:lang w:val="de-DE" w:eastAsia="fa-IR" w:bidi="fa-IR"/>
    </w:rPr>
  </w:style>
  <w:style w:type="paragraph" w:styleId="a6">
    <w:name w:val="List Paragraph"/>
    <w:basedOn w:val="a"/>
    <w:uiPriority w:val="34"/>
    <w:qFormat/>
    <w:rsid w:val="00340B0B"/>
    <w:pPr>
      <w:ind w:left="720"/>
      <w:contextualSpacing/>
    </w:pPr>
  </w:style>
  <w:style w:type="paragraph" w:customStyle="1" w:styleId="3">
    <w:name w:val="Абзац списка3"/>
    <w:basedOn w:val="a"/>
    <w:rsid w:val="00AE2346"/>
    <w:pPr>
      <w:widowControl w:val="0"/>
      <w:suppressAutoHyphens/>
      <w:spacing w:after="0" w:line="100" w:lineRule="atLeast"/>
      <w:ind w:left="720"/>
    </w:pPr>
    <w:rPr>
      <w:rFonts w:ascii="Times New Roman" w:eastAsia="Andale Sans UI" w:hAnsi="Times New Roman" w:cs="Tahoma"/>
      <w:kern w:val="1"/>
      <w:sz w:val="24"/>
      <w:szCs w:val="24"/>
      <w:lang w:val="de-DE" w:eastAsia="fa-IR" w:bidi="fa-I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BD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5B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5BDF"/>
    <w:rPr>
      <w:rFonts w:ascii="Tahoma" w:eastAsia="Calibri" w:hAnsi="Tahoma" w:cs="Tahoma"/>
      <w:sz w:val="16"/>
      <w:szCs w:val="16"/>
    </w:rPr>
  </w:style>
  <w:style w:type="character" w:styleId="a5">
    <w:name w:val="Hyperlink"/>
    <w:uiPriority w:val="99"/>
    <w:unhideWhenUsed/>
    <w:rsid w:val="008F4A81"/>
    <w:rPr>
      <w:color w:val="0000FF"/>
      <w:u w:val="single"/>
    </w:rPr>
  </w:style>
  <w:style w:type="paragraph" w:customStyle="1" w:styleId="1">
    <w:name w:val="Абзац списка1"/>
    <w:basedOn w:val="a"/>
    <w:rsid w:val="000363C0"/>
    <w:pPr>
      <w:suppressAutoHyphens/>
      <w:spacing w:line="100" w:lineRule="atLeast"/>
      <w:ind w:left="720"/>
    </w:pPr>
    <w:rPr>
      <w:rFonts w:eastAsia="Times New Roman"/>
      <w:kern w:val="1"/>
      <w:lang w:eastAsia="ar-SA"/>
    </w:rPr>
  </w:style>
  <w:style w:type="paragraph" w:customStyle="1" w:styleId="2">
    <w:name w:val="Абзац списка2"/>
    <w:basedOn w:val="a"/>
    <w:rsid w:val="00C708F0"/>
    <w:pPr>
      <w:widowControl w:val="0"/>
      <w:suppressAutoHyphens/>
      <w:spacing w:after="0" w:line="100" w:lineRule="atLeast"/>
      <w:ind w:left="720"/>
    </w:pPr>
    <w:rPr>
      <w:rFonts w:ascii="Times New Roman" w:eastAsia="Andale Sans UI" w:hAnsi="Times New Roman" w:cs="Tahoma"/>
      <w:kern w:val="1"/>
      <w:sz w:val="24"/>
      <w:szCs w:val="24"/>
      <w:lang w:val="de-DE" w:eastAsia="fa-IR" w:bidi="fa-IR"/>
    </w:rPr>
  </w:style>
  <w:style w:type="paragraph" w:styleId="a6">
    <w:name w:val="List Paragraph"/>
    <w:basedOn w:val="a"/>
    <w:uiPriority w:val="34"/>
    <w:qFormat/>
    <w:rsid w:val="00340B0B"/>
    <w:pPr>
      <w:ind w:left="720"/>
      <w:contextualSpacing/>
    </w:pPr>
  </w:style>
  <w:style w:type="paragraph" w:customStyle="1" w:styleId="3">
    <w:name w:val="Абзац списка3"/>
    <w:basedOn w:val="a"/>
    <w:rsid w:val="00AE2346"/>
    <w:pPr>
      <w:widowControl w:val="0"/>
      <w:suppressAutoHyphens/>
      <w:spacing w:after="0" w:line="100" w:lineRule="atLeast"/>
      <w:ind w:left="720"/>
    </w:pPr>
    <w:rPr>
      <w:rFonts w:ascii="Times New Roman" w:eastAsia="Andale Sans UI" w:hAnsi="Times New Roman" w:cs="Tahoma"/>
      <w:kern w:val="1"/>
      <w:sz w:val="24"/>
      <w:szCs w:val="24"/>
      <w:lang w:val="de-DE" w:eastAsia="fa-IR"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chart" Target="charts/chart2.xml"/><Relationship Id="rId21" Type="http://schemas.openxmlformats.org/officeDocument/2006/relationships/image" Target="media/image16.jpe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3.jpeg"/><Relationship Id="rId41" Type="http://schemas.openxmlformats.org/officeDocument/2006/relationships/chart" Target="charts/chart4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chart" Target="charts/chart3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microsoft.com/office/2007/relationships/hdphoto" Target="media/hdphoto1.wdp"/><Relationship Id="rId33" Type="http://schemas.openxmlformats.org/officeDocument/2006/relationships/image" Target="media/image27.jpeg"/><Relationship Id="rId38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Охват воспитанников дополнительными услугами</a:t>
            </a:r>
          </a:p>
        </c:rich>
      </c:tx>
      <c:layout/>
      <c:overlay val="0"/>
    </c:title>
    <c:autoTitleDeleted val="0"/>
    <c:plotArea>
      <c:layout>
        <c:manualLayout>
          <c:layoutTarget val="inner"/>
          <c:xMode val="edge"/>
          <c:yMode val="edge"/>
          <c:x val="0.15966626567512393"/>
          <c:y val="0.23567679040119988"/>
          <c:w val="0.41242800379119277"/>
          <c:h val="0.70701943507061615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/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Лист1!$A$2:$A$5</c:f>
              <c:strCache>
                <c:ptCount val="3"/>
                <c:pt idx="0">
                  <c:v>"Арт-фантазия"</c:v>
                </c:pt>
                <c:pt idx="1">
                  <c:v>"Умники и умницы"</c:v>
                </c:pt>
                <c:pt idx="2">
                  <c:v>"Росинка"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3"/>
                <c:pt idx="0">
                  <c:v>3.3000000000000002E-2</c:v>
                </c:pt>
                <c:pt idx="1">
                  <c:v>5.1999999999999998E-2</c:v>
                </c:pt>
                <c:pt idx="2">
                  <c:v>1.6E-2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63916776027996502"/>
          <c:y val="0.4299628171478565"/>
          <c:w val="0.33768409157188689"/>
          <c:h val="0.28273309586301715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Педагогический коллектив</a:t>
            </a:r>
          </a:p>
        </c:rich>
      </c:tx>
      <c:layout/>
      <c:overlay val="0"/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Высшее образование</c:v>
                </c:pt>
                <c:pt idx="1">
                  <c:v>Среднее -профессиональное образование</c:v>
                </c:pt>
                <c:pt idx="2">
                  <c:v>Получают профессиональное образование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3"/>
                <c:pt idx="0">
                  <c:v>0.43</c:v>
                </c:pt>
                <c:pt idx="1">
                  <c:v>0.5</c:v>
                </c:pt>
                <c:pt idx="2">
                  <c:v>7.0000000000000007E-2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Квалификационная категория</a:t>
            </a:r>
          </a:p>
        </c:rich>
      </c:tx>
      <c:layout/>
      <c:overlay val="0"/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высшая</c:v>
                </c:pt>
                <c:pt idx="1">
                  <c:v>первая</c:v>
                </c:pt>
                <c:pt idx="2">
                  <c:v>подтвердили соответсвие занимаемой должности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3"/>
                <c:pt idx="0">
                  <c:v>3.5000000000000003E-2</c:v>
                </c:pt>
                <c:pt idx="1">
                  <c:v>0.32</c:v>
                </c:pt>
                <c:pt idx="2">
                  <c:v>0.17799999999999999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Стаж работы</a:t>
            </a:r>
          </a:p>
        </c:rich>
      </c:tx>
      <c:layout/>
      <c:overlay val="0"/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до 5 лет</c:v>
                </c:pt>
                <c:pt idx="1">
                  <c:v>от 5 до 30 лет</c:v>
                </c:pt>
                <c:pt idx="2">
                  <c:v>свыше 30 лет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3"/>
                <c:pt idx="0">
                  <c:v>0.14199999999999999</c:v>
                </c:pt>
                <c:pt idx="1">
                  <c:v>0.53500000000000003</c:v>
                </c:pt>
                <c:pt idx="2">
                  <c:v>0.17799999999999999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26</Pages>
  <Words>5087</Words>
  <Characters>28996</Characters>
  <Application>Microsoft Office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ольга</cp:lastModifiedBy>
  <cp:revision>21</cp:revision>
  <cp:lastPrinted>2016-08-09T08:26:00Z</cp:lastPrinted>
  <dcterms:created xsi:type="dcterms:W3CDTF">2016-08-04T15:42:00Z</dcterms:created>
  <dcterms:modified xsi:type="dcterms:W3CDTF">2016-08-09T18:28:00Z</dcterms:modified>
</cp:coreProperties>
</file>