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B4" w:rsidRPr="00C30FB4" w:rsidRDefault="00C30FB4" w:rsidP="00C30FB4">
      <w:pPr>
        <w:rPr>
          <w:rFonts w:ascii="Times New Roman" w:hAnsi="Times New Roman" w:cs="Times New Roman"/>
          <w:b/>
          <w:sz w:val="36"/>
          <w:szCs w:val="36"/>
        </w:rPr>
      </w:pPr>
      <w:r>
        <w:rPr>
          <w:rFonts w:ascii="Times New Roman" w:hAnsi="Times New Roman" w:cs="Times New Roman"/>
          <w:b/>
          <w:sz w:val="36"/>
          <w:szCs w:val="36"/>
        </w:rPr>
        <w:t xml:space="preserve">                          </w:t>
      </w:r>
      <w:r w:rsidRPr="00C30FB4">
        <w:rPr>
          <w:rFonts w:ascii="Times New Roman" w:hAnsi="Times New Roman" w:cs="Times New Roman"/>
          <w:b/>
          <w:sz w:val="36"/>
          <w:szCs w:val="36"/>
        </w:rPr>
        <w:t>Музыка в развитии ребенка</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Психическое развитие ребёнка второго года жизни происходит в тесном, непосредственном общении с взрослыми. Одним из средств, создающих эмоциональную основу для такого общения, может стать музыка. Организуя музыкальные игры, напевая малышу песни разного характера, взрослые (чаще мамы, бабушки) создают атмосферу, наполненную взаимным доверием, новыми, подчас неожиданными впечатлениями.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Совместная музыкально-игровая деятельность не только обогащает эмоциональную сферу ребёнка, но и стимулирует развитие двигательной и голосовой активности, подражательных способностей, восприятия, музыкальности.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Музыкальные игры помогут сделать общение с малышом максимально продуктивным, ярким и эмоционально насыщенным.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Пойте ему те песни, которые вы помните и любите сами, слушайте ту музыку, которая по душе вам и вашему ребёнку.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Импровизируйте, проявляйте творческую активность.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Детские музыкальные инструменты призваны нести детям радость, помогают развивать у ребенка музыкальные способности (ритм, тембр, темп, развивают мелкую моторику рук, а значит, улучшают мозговую активность, формируют музыкальный слух</w:t>
      </w:r>
      <w:r>
        <w:rPr>
          <w:rFonts w:ascii="Times New Roman" w:hAnsi="Times New Roman" w:cs="Times New Roman"/>
          <w:sz w:val="24"/>
          <w:szCs w:val="24"/>
        </w:rPr>
        <w:t>)</w:t>
      </w:r>
      <w:r w:rsidRPr="00C30FB4">
        <w:rPr>
          <w:rFonts w:ascii="Times New Roman" w:hAnsi="Times New Roman" w:cs="Times New Roman"/>
          <w:sz w:val="24"/>
          <w:szCs w:val="24"/>
        </w:rPr>
        <w:t xml:space="preserve">. </w:t>
      </w:r>
    </w:p>
    <w:p w:rsidR="00C30FB4" w:rsidRP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 xml:space="preserve">Детей, в этом возрасте, следует знакомить с погремушкой, бубном, колокольчиком, барабаном, деревянными ложками, а также различными шумовыми игрушками. Некоторые шумовые инструменты, возможно, изготовить дома, привлекая внимание маленьких детей к процессу их изготовления. </w:t>
      </w:r>
    </w:p>
    <w:p w:rsidR="00C30FB4" w:rsidRDefault="00C30FB4" w:rsidP="00C30FB4">
      <w:pPr>
        <w:rPr>
          <w:rFonts w:ascii="Times New Roman" w:hAnsi="Times New Roman" w:cs="Times New Roman"/>
          <w:sz w:val="24"/>
          <w:szCs w:val="24"/>
        </w:rPr>
      </w:pPr>
      <w:r w:rsidRPr="00C30FB4">
        <w:rPr>
          <w:rFonts w:ascii="Times New Roman" w:hAnsi="Times New Roman" w:cs="Times New Roman"/>
          <w:sz w:val="24"/>
          <w:szCs w:val="24"/>
        </w:rPr>
        <w:t>Не запрещайте детям активно проявлять свою любовь к извлечению звуков, музыкальных и не очень, не забывайте, через активную деятельность дети познают мир.</w:t>
      </w:r>
    </w:p>
    <w:p w:rsidR="00C30FB4" w:rsidRPr="00C30FB4" w:rsidRDefault="00C30FB4" w:rsidP="00C30FB4">
      <w:pPr>
        <w:pStyle w:val="a3"/>
      </w:pPr>
    </w:p>
    <w:p w:rsidR="001118D9" w:rsidRPr="00C30FB4" w:rsidRDefault="001118D9" w:rsidP="00C30FB4">
      <w:pPr>
        <w:pStyle w:val="a3"/>
        <w:rPr>
          <w:rFonts w:ascii="Times New Roman" w:hAnsi="Times New Roman" w:cs="Times New Roman"/>
          <w:sz w:val="24"/>
          <w:szCs w:val="24"/>
        </w:rPr>
      </w:pPr>
    </w:p>
    <w:sectPr w:rsidR="001118D9" w:rsidRPr="00C30FB4" w:rsidSect="0011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FB4"/>
    <w:rsid w:val="00037524"/>
    <w:rsid w:val="000604C5"/>
    <w:rsid w:val="000640A8"/>
    <w:rsid w:val="00080EC3"/>
    <w:rsid w:val="000F43DE"/>
    <w:rsid w:val="001118D9"/>
    <w:rsid w:val="00163847"/>
    <w:rsid w:val="00177B7A"/>
    <w:rsid w:val="001C0722"/>
    <w:rsid w:val="001D039E"/>
    <w:rsid w:val="00207FAF"/>
    <w:rsid w:val="00210C78"/>
    <w:rsid w:val="00274A03"/>
    <w:rsid w:val="002A7807"/>
    <w:rsid w:val="002C352F"/>
    <w:rsid w:val="00394384"/>
    <w:rsid w:val="00394AE7"/>
    <w:rsid w:val="00482EF7"/>
    <w:rsid w:val="004E29FF"/>
    <w:rsid w:val="00506F3A"/>
    <w:rsid w:val="00555694"/>
    <w:rsid w:val="00641A41"/>
    <w:rsid w:val="006C6A5C"/>
    <w:rsid w:val="006F216E"/>
    <w:rsid w:val="006F5185"/>
    <w:rsid w:val="007238C1"/>
    <w:rsid w:val="00A47029"/>
    <w:rsid w:val="00AA7730"/>
    <w:rsid w:val="00B12252"/>
    <w:rsid w:val="00B27EEA"/>
    <w:rsid w:val="00B762AC"/>
    <w:rsid w:val="00C30FB4"/>
    <w:rsid w:val="00C860ED"/>
    <w:rsid w:val="00E122B6"/>
    <w:rsid w:val="00E71B32"/>
    <w:rsid w:val="00ED0E16"/>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FB4"/>
    <w:pPr>
      <w:spacing w:after="0" w:line="240" w:lineRule="auto"/>
    </w:pPr>
  </w:style>
  <w:style w:type="paragraph" w:styleId="a4">
    <w:name w:val="Balloon Text"/>
    <w:basedOn w:val="a"/>
    <w:link w:val="a5"/>
    <w:uiPriority w:val="99"/>
    <w:semiHidden/>
    <w:unhideWhenUsed/>
    <w:rsid w:val="00C30F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1356</Characters>
  <Application>Microsoft Office Word</Application>
  <DocSecurity>0</DocSecurity>
  <Lines>11</Lines>
  <Paragraphs>3</Paragraphs>
  <ScaleCrop>false</ScaleCrop>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2015-05-24T22:07:00Z</dcterms:created>
  <dcterms:modified xsi:type="dcterms:W3CDTF">2015-05-24T22:11:00Z</dcterms:modified>
</cp:coreProperties>
</file>