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5" w:rsidRPr="00A416C0" w:rsidRDefault="002F1CB5" w:rsidP="002F1CB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6C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АЛГОРИТМ РАЗУЧИВАНИЯ ПЕСЕН в младшей и средней группах </w:t>
      </w:r>
      <w:proofErr w:type="spellStart"/>
      <w:r w:rsidRPr="00A416C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A416C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A416C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A416C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Знакомство с песней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Беседа перед песней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Выразительное исполнение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Вопросы по содержанию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Пение воспитателя без сопровождения.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Уточнить содержание, первоначальное подпевание.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Выразительное исполнение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Разбор содержания по книжке-ширме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Звукоподражание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Разучивание песни с облегченным сопровождением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Беседа по песне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Учить петь протяжно, закрепить мелодию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Пение, сопровождаемое движением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Пение воспитателя без сопровождения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Петь без сопровождения с воспитателем и без него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Пение на слоге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Художественное слово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6. Игровой прием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7. Пропевание отдельных долгих звуков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8. Указание: «Смотрите и пойте как я»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 xml:space="preserve">4. Учить </w:t>
      </w:r>
      <w:r w:rsidR="00A416C0">
        <w:rPr>
          <w:rFonts w:ascii="Times New Roman" w:hAnsi="Times New Roman" w:cs="Times New Roman"/>
          <w:sz w:val="24"/>
          <w:szCs w:val="24"/>
        </w:rPr>
        <w:t>внятно</w:t>
      </w:r>
      <w:r w:rsidRPr="00A416C0">
        <w:rPr>
          <w:rFonts w:ascii="Times New Roman" w:hAnsi="Times New Roman" w:cs="Times New Roman"/>
          <w:sz w:val="24"/>
          <w:szCs w:val="24"/>
        </w:rPr>
        <w:t xml:space="preserve"> произносить слова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Звукоподражание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Петь без сопровождения с воспитателем и без него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Разбор содержания по книжке-ширме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Разучивание песни с облегченным сопровождением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Проговаривание слов индивидуально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6. Пропевание отдельных долгих звуков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7. Проговаривание слов тихо, громко, скандируя, как стихотворение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Петь дружно, не отставая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Пение, сопровождаемое движением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Петь по руке воспитателя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Использование наглядности, игрушек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Обратить внимание на одновременное начало и конец песни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Выразительное исполнение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6. Игровой прием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 xml:space="preserve">6. Закрепить содержание песни 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Приемы: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1. Вопросы по содержанию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2. Пение подгруппами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3. Петь без сопровождения с воспитателем и без него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4. Использовать наглядности, игрушек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5. Выразительное исполнение</w:t>
      </w:r>
    </w:p>
    <w:p w:rsidR="002F1CB5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6C0">
        <w:rPr>
          <w:rFonts w:ascii="Times New Roman" w:hAnsi="Times New Roman" w:cs="Times New Roman"/>
          <w:sz w:val="24"/>
          <w:szCs w:val="24"/>
        </w:rPr>
        <w:t>6. Игровой прием</w:t>
      </w:r>
    </w:p>
    <w:p w:rsidR="001118D9" w:rsidRPr="00A416C0" w:rsidRDefault="002F1CB5" w:rsidP="002F1CB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416C0">
        <w:rPr>
          <w:rFonts w:ascii="Times New Roman" w:hAnsi="Times New Roman" w:cs="Times New Roman"/>
          <w:sz w:val="24"/>
          <w:szCs w:val="24"/>
        </w:rPr>
        <w:t>7. Выявление выразительно поющих детей</w:t>
      </w:r>
    </w:p>
    <w:sectPr w:rsidR="001118D9" w:rsidRPr="00A416C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B5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14E4A"/>
    <w:rsid w:val="00274A03"/>
    <w:rsid w:val="002A7807"/>
    <w:rsid w:val="002C352F"/>
    <w:rsid w:val="002F1CB5"/>
    <w:rsid w:val="003847CF"/>
    <w:rsid w:val="00394384"/>
    <w:rsid w:val="00394AE7"/>
    <w:rsid w:val="00482EF7"/>
    <w:rsid w:val="004E29FF"/>
    <w:rsid w:val="00506F3A"/>
    <w:rsid w:val="00555694"/>
    <w:rsid w:val="00641A41"/>
    <w:rsid w:val="0064379D"/>
    <w:rsid w:val="006C6A5C"/>
    <w:rsid w:val="006F5185"/>
    <w:rsid w:val="007238C1"/>
    <w:rsid w:val="008245D7"/>
    <w:rsid w:val="00904D40"/>
    <w:rsid w:val="00A416C0"/>
    <w:rsid w:val="00A47029"/>
    <w:rsid w:val="00AA7730"/>
    <w:rsid w:val="00B12252"/>
    <w:rsid w:val="00B27EEA"/>
    <w:rsid w:val="00B762AC"/>
    <w:rsid w:val="00C860ED"/>
    <w:rsid w:val="00D248B1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2014-05-25T16:01:00Z</dcterms:created>
  <dcterms:modified xsi:type="dcterms:W3CDTF">2015-05-05T04:56:00Z</dcterms:modified>
</cp:coreProperties>
</file>