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D5" w:rsidRPr="008438D5" w:rsidRDefault="008438D5" w:rsidP="008438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C0066"/>
          <w:sz w:val="24"/>
          <w:szCs w:val="24"/>
          <w:lang w:eastAsia="ru-RU"/>
        </w:rPr>
        <w:t xml:space="preserve">Консультация для родителей </w:t>
      </w:r>
    </w:p>
    <w:p w:rsidR="008438D5" w:rsidRPr="0047029F" w:rsidRDefault="008438D5" w:rsidP="008438D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24"/>
          <w:lang w:eastAsia="ru-RU"/>
        </w:rPr>
      </w:pPr>
      <w:r w:rsidRPr="0047029F"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24"/>
          <w:lang w:eastAsia="ru-RU"/>
        </w:rPr>
        <w:t>«</w:t>
      </w:r>
      <w:bookmarkStart w:id="0" w:name="_GoBack"/>
      <w:r w:rsidRPr="0047029F"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24"/>
          <w:lang w:eastAsia="ru-RU"/>
        </w:rPr>
        <w:t>Растим будущих патриотов в семье</w:t>
      </w:r>
      <w:bookmarkEnd w:id="0"/>
      <w:r w:rsidRPr="0047029F"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24"/>
          <w:lang w:eastAsia="ru-RU"/>
        </w:rPr>
        <w:t>»</w:t>
      </w:r>
    </w:p>
    <w:p w:rsidR="008438D5" w:rsidRDefault="008438D5" w:rsidP="008438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Патриотическое воспитание ребенка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основа формирования будущего гражданина России. Как известно, любовь к Родине начинается с формирования уважительного отношения и любви к самым близким людям – отцу, матери, дедушке, бабушке, с любви и привязанности к своему дому, улице, на которой живет ребенок, детскому саду, школе, городу. Ребёнок начинает открывать для себя Родину с семьи. Это ближайшее его окружение, где он черпает такие понятия, как «труд», «долг», «Родина».</w:t>
      </w:r>
    </w:p>
    <w:p w:rsidR="008438D5" w:rsidRDefault="008438D5" w:rsidP="008438D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патриотизма начинают закладываться, прежде всего, в ближайшем окружении ребенка, а точнее в семье.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Родители должны формировать у своих детей опыт «решения конфликтов»: уступать, уметь договориться, прийти к соглашению, защитить слабого и т. д. Девочкам нужно развивать умения сохранять мирные, доброжелательные отношения, учиться утешать, заботиться </w:t>
      </w:r>
      <w:proofErr w:type="gramStart"/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близких.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дошкольном возрасте ребенок должен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подъезде, в своем дворе, на улице, в парках, в детском саду.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Развитие любви и привязанности к родному дому – первая ступень гражданско-патриотического воспитания детей дошкольного возраста.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настоящее время предлагается много путей и способов развития чувства патриотизма, но нельзя забывать о том, что патриотизм формируется у каждого ребёнка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положительными, яркими, незабываемыми.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Патриотическое воспитание ребенка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это основа формирования будущего гражданина. Как известно, любовь к Родине начинается с формирования положительного отношения к самым близким людям – отцу, матери, дедушке, бабушке, с любви к своему дому, улице, на которой ребенок живет, детскому саду, школе, городу. Ребёнок открывает Родину в семье. Это ближайшее его окружение, где он черпает такие понятия, как «труд», «долг», «Родина». «Каждый ребенок рождается </w:t>
      </w:r>
      <w:proofErr w:type="gramStart"/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добрым</w:t>
      </w:r>
      <w:proofErr w:type="gramEnd"/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для доброй жизни», поэтому то, какие качества разовьются у ребёнка, зависит, прежде всего, от родителей и окружающих его 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взрослых, от того, как они его воспитывают, какими впечатлениями обогатят. 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Родители должны формировать у своих детей положительный опыт «решения конфликтов»: уметь договориться, уступить, прийти к соглашению, защитить слабого и т. д.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Девочкам нужно развивать умения сохранять мирные, доброжелательные отношения, учиться утешать, заботиться </w:t>
      </w:r>
      <w:proofErr w:type="gramStart"/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близких. Уже в дошкольном возрасте ребенок должен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Развитие любви и привязанности к родному дому – первая ступень гражданско-патриотического воспитания детей дошкольного возраста. В настоящее время предлагается много путей и способов развития чувства патриотизма, но нельзя забывать о том, что патриотизм формируется у каждого ребёнка индивидуально. Он связан с духовным миром человека, его личными переживаниями. И задача педагогов, родителей сделать так, чтобы эти переживания были положительными, яркими, незабываемыми. Как педагоги, так и родители, должны продумывать, о чём рассказывать детям, уметь выделить характерные черты своей местности, доступно показывать связь родного города или села со всей страной.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Начните патриотическое воспитание с рассказов о нашей Малой Родине.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Любовь к Малой Родине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и любовь к природе родного края. Общение с природой делает человека более чутким, отзывчивым. Не проезжайте и не проходите мимо всего просто так, молча. Обязательно обсуждайте с ребенком все, что видите. Расскажите о том, чем богата наш Курский район и наша ст</w:t>
      </w:r>
      <w:proofErr w:type="gramStart"/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урская, какие события и люди их прославили. В воспитании патриотизма огромное значение имеет пример взрослых, в особенности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 взрослыми и сверстниками. В процессе работы по патриотическому воспитанию детей решаются также задачи их эстетического воспитания. Эмоционально воспринимать окружающее детям помогают яркое, живое слово, музыка, изобразительное искусство.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Слушая песни и стихи о Родине, о воинах, о труде, о природе родной страны, ребята могут радоваться или печалиться, ощущать свою причастность к героическому наследию нашей страны. Искусство помогает детям воспринимать то, чего они не могут непосредственно наблюдать в окружающей жизни, а также по-новому представить то, что им хорошо 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знакомо; оно развивает и воспитывает чувства. Работа по патриотическому воспитанию дошкольников связана и с их физическим воспитанием. Будущие граждане России должны расти сильными, ловкими, здоровыми.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Окружающая жизнь дает реальную возможность показать детям основные права и обязанности российского человека: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право на труд, отдых, образование, обязанность честно трудиться, жить в дружбе, защищать свою страну от врагов. Непосредственные наблюдения помогают ребятам узнать и полюбить природу родного края.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Большое значение для патриотического воспитания детей имеет их активная, разнообразная деятельность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так как быть патриотом – это значит не только знать свою страну, но и активно действовать на ее благо, поэтому необходимо поощрять деятельность ребёнка, в основе которой лежит стремление сделать что-то для других детей, родных, для детского сада, города.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Отношение к Родине, ее культуре, истории, языку передается от родителей к детям. Яркие впечатления,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Рекомендации для родителей.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Обращайте внимание ребенка на красоту родного города, во время прогулки расскажите, что находится на вашей улице, поговорите о значении каждого объекта.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Вместе с ребенком принимайте участие в труде по благоустройству и озеленению своего двора. Поощряйте ребенка за примерное поведение в общественных местах.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Расширяйте собственный кругозор</w:t>
      </w:r>
      <w:proofErr w:type="gramStart"/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</w:t>
      </w:r>
      <w:proofErr w:type="gramEnd"/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чите ребенка правильно оценивать свои поступки и поступки других людей.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Вместе читайте книги, смотрите передачи, кинофильмы, рассказывающие о Родине, ее героях, о традициях, культуре своего народа.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Рассказывайте ребёнку об испытаниях, выпавших на долю наших предков, из которых они вышли с честью.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Знакомьте своего ребёнка с памятными и историческими местами города, страны.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 общении с ребёнком, обсуждайте не только проблемы, но и отмечайте положительные моменты, помните, чем больше выражаете недовольство, тем больше пессимизма, недовольства жизнью будет выражать ваш ребёнок. </w:t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0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BE5B48" w:rsidRDefault="008438D5"/>
    <w:sectPr w:rsidR="00BE5B48" w:rsidSect="008438D5">
      <w:pgSz w:w="11906" w:h="16838"/>
      <w:pgMar w:top="1134" w:right="850" w:bottom="1134" w:left="1701" w:header="708" w:footer="708" w:gutter="0"/>
      <w:pgBorders w:offsetFrom="page">
        <w:top w:val="vine" w:sz="8" w:space="24" w:color="943634" w:themeColor="accent2" w:themeShade="BF"/>
        <w:left w:val="vine" w:sz="8" w:space="24" w:color="943634" w:themeColor="accent2" w:themeShade="BF"/>
        <w:bottom w:val="vine" w:sz="8" w:space="24" w:color="943634" w:themeColor="accent2" w:themeShade="BF"/>
        <w:right w:val="vine" w:sz="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D5"/>
    <w:rsid w:val="00334C08"/>
    <w:rsid w:val="00340090"/>
    <w:rsid w:val="00555EF3"/>
    <w:rsid w:val="0056003E"/>
    <w:rsid w:val="006F091C"/>
    <w:rsid w:val="0081210C"/>
    <w:rsid w:val="008438D5"/>
    <w:rsid w:val="00AB7132"/>
    <w:rsid w:val="00B61249"/>
    <w:rsid w:val="00CB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1327</Words>
  <Characters>7567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2021-12-19T03:48:00Z</dcterms:created>
  <dcterms:modified xsi:type="dcterms:W3CDTF">2021-12-19T03:50:00Z</dcterms:modified>
</cp:coreProperties>
</file>