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D6" w:rsidRPr="00DC0A7E" w:rsidRDefault="000340D6" w:rsidP="00DC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7E">
        <w:rPr>
          <w:rFonts w:ascii="Times New Roman" w:hAnsi="Times New Roman" w:cs="Times New Roman"/>
          <w:b/>
          <w:sz w:val="24"/>
          <w:szCs w:val="24"/>
        </w:rPr>
        <w:t>Консультации для родителей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Default="000340D6" w:rsidP="00DC0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Инструктора по физической культуре</w:t>
      </w:r>
    </w:p>
    <w:p w:rsidR="00DC0A7E" w:rsidRDefault="00DC0A7E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Default="00DC0A7E" w:rsidP="00DC0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№6</w:t>
      </w:r>
    </w:p>
    <w:p w:rsidR="00DC0A7E" w:rsidRDefault="00DC0A7E" w:rsidP="00DC0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0D6" w:rsidRDefault="000340D6" w:rsidP="00DC0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Гераничевой Валентины Алексеевны </w:t>
      </w:r>
    </w:p>
    <w:p w:rsidR="000340D6" w:rsidRDefault="000340D6" w:rsidP="00DC0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D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К</w:t>
      </w:r>
      <w:r w:rsidR="00DC0A7E">
        <w:rPr>
          <w:rFonts w:ascii="Times New Roman" w:hAnsi="Times New Roman" w:cs="Times New Roman"/>
          <w:sz w:val="24"/>
          <w:szCs w:val="24"/>
        </w:rPr>
        <w:t xml:space="preserve">онсультация </w:t>
      </w:r>
      <w:r w:rsidRPr="000340D6">
        <w:rPr>
          <w:rFonts w:ascii="Times New Roman" w:hAnsi="Times New Roman" w:cs="Times New Roman"/>
          <w:sz w:val="24"/>
          <w:szCs w:val="24"/>
        </w:rPr>
        <w:t>№1</w:t>
      </w:r>
    </w:p>
    <w:p w:rsidR="000340D6" w:rsidRPr="000340D6" w:rsidRDefault="000340D6" w:rsidP="00DC0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DC0A7E" w:rsidP="00DC0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ЗАИТЕРЕСОВАТЬ РЕБЁНКА ЗАНЯТИЯМИ ФИЗИЧЕКОЙ КУЛЬТУРОЙ.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bookmarkStart w:id="0" w:name="_GoBack"/>
      <w:bookmarkEnd w:id="0"/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</w:t>
      </w:r>
      <w:proofErr w:type="gramStart"/>
      <w:r w:rsidRPr="000340D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 xml:space="preserve"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 w:rsidRPr="000340D6">
        <w:rPr>
          <w:rFonts w:ascii="Times New Roman" w:hAnsi="Times New Roman" w:cs="Times New Roman"/>
          <w:sz w:val="24"/>
          <w:szCs w:val="24"/>
        </w:rPr>
        <w:t>менее ловки</w:t>
      </w:r>
      <w:proofErr w:type="gramEnd"/>
      <w:r w:rsidRPr="000340D6">
        <w:rPr>
          <w:rFonts w:ascii="Times New Roman" w:hAnsi="Times New Roman" w:cs="Times New Roman"/>
          <w:sz w:val="24"/>
          <w:szCs w:val="24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Консультация № 2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ЗАРЯДКА – ЭТО ВЕСЕЛО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340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40D6">
        <w:rPr>
          <w:rFonts w:ascii="Times New Roman" w:hAnsi="Times New Roman" w:cs="Times New Roman"/>
          <w:sz w:val="24"/>
          <w:szCs w:val="24"/>
        </w:rPr>
        <w:t xml:space="preserve"> непринужденной обстановке любое дело – в удовольствие. Поэтому больше улыбайтесь и шутите.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Хорошая музыка создает настроение и задает ритм движений.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Важно, чтобы каждое движение кроха выполнял с удовольствием и без лишнего напряжения.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Чаще хвалите вашего маленького спортсмена за успехи.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Старайтесь время от времени делать паузы, переключая внимание крохи на другие занятия.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lastRenderedPageBreak/>
        <w:t>Консультация № 3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ПРОФИЛАКТИКА ПЛОСКОСТОПИЯ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Дети, страдающие плоскостопием, как правило, изнашивают внутреннюю сторону подошвы и каблука обуви.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 xml:space="preserve">Главное назначение корректирующих упражнений – активное </w:t>
      </w:r>
      <w:proofErr w:type="spellStart"/>
      <w:r w:rsidRPr="000340D6">
        <w:rPr>
          <w:rFonts w:ascii="Times New Roman" w:hAnsi="Times New Roman" w:cs="Times New Roman"/>
          <w:sz w:val="24"/>
          <w:szCs w:val="24"/>
        </w:rPr>
        <w:t>пронирование</w:t>
      </w:r>
      <w:proofErr w:type="spellEnd"/>
      <w:r w:rsidRPr="000340D6">
        <w:rPr>
          <w:rFonts w:ascii="Times New Roman" w:hAnsi="Times New Roman" w:cs="Times New Roman"/>
          <w:sz w:val="24"/>
          <w:szCs w:val="24"/>
        </w:rPr>
        <w:t xml:space="preserve"> стопы (положение стопы на наружном крае, укрепление всего </w:t>
      </w:r>
      <w:proofErr w:type="spellStart"/>
      <w:r w:rsidRPr="000340D6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0340D6">
        <w:rPr>
          <w:rFonts w:ascii="Times New Roman" w:hAnsi="Times New Roman" w:cs="Times New Roman"/>
          <w:sz w:val="24"/>
          <w:szCs w:val="24"/>
        </w:rPr>
        <w:t>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7E" w:rsidRDefault="00DC0A7E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lastRenderedPageBreak/>
        <w:t>Консультация № 4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DC0A7E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ДЕТСКОГО ОРГАНИЗМА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Консультация № 5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ПО ОЗДОРОВЛЕНИЮ ДЕТЕЙ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Прежде всего необходимо: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1. Создавать эмоциональный комфорт: доброе отношение, ласковый тон.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2. Стимулировать желание заниматься двигательной деятельностью, обеспечивать достаточную страховку.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3. В условиях семьи рекомендуется использовать следующие физкультурно-оздоровительные элементы: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утреннюю гимнастику;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хороводные игры-забавы;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подвижные игры;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спортивно-развлекательные игровые комплексы;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гимнастику для глаз;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элементы самомассажа;</w:t>
      </w: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D6">
        <w:rPr>
          <w:rFonts w:ascii="Times New Roman" w:hAnsi="Times New Roman" w:cs="Times New Roman"/>
          <w:sz w:val="24"/>
          <w:szCs w:val="24"/>
        </w:rPr>
        <w:t>• закаливающие процедуры (с учетом здоровья детей</w:t>
      </w:r>
      <w:proofErr w:type="gramStart"/>
      <w:r w:rsidRPr="000340D6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0340D6" w:rsidRPr="000340D6" w:rsidRDefault="000340D6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AB4" w:rsidRPr="00C666F2" w:rsidRDefault="00FF6AB4" w:rsidP="0003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AB4" w:rsidRPr="00C6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F5"/>
    <w:rsid w:val="000340D6"/>
    <w:rsid w:val="00C666F2"/>
    <w:rsid w:val="00D164F5"/>
    <w:rsid w:val="00DC0A7E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C74D-0CF0-4C21-BE38-7BEEDD9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2015-06-08T12:17:00Z</dcterms:created>
  <dcterms:modified xsi:type="dcterms:W3CDTF">2015-06-08T12:44:00Z</dcterms:modified>
</cp:coreProperties>
</file>